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BDED" w14:textId="77777777" w:rsidR="004F6D60" w:rsidRPr="00CD1B8E" w:rsidRDefault="00177620" w:rsidP="00916634">
      <w:pPr>
        <w:spacing w:after="0"/>
        <w:jc w:val="center"/>
        <w:rPr>
          <w:rFonts w:cstheme="minorHAnsi"/>
          <w:b/>
          <w:sz w:val="24"/>
          <w:szCs w:val="24"/>
        </w:rPr>
      </w:pPr>
      <w:bookmarkStart w:id="0" w:name="_GoBack"/>
      <w:bookmarkEnd w:id="0"/>
      <w:r w:rsidRPr="00CD1B8E">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CD1B8E" w:rsidRDefault="001F4262" w:rsidP="0042390E">
      <w:pPr>
        <w:spacing w:after="0"/>
        <w:jc w:val="center"/>
        <w:rPr>
          <w:rFonts w:cstheme="minorHAnsi"/>
          <w:b/>
          <w:i/>
          <w:sz w:val="24"/>
          <w:szCs w:val="24"/>
        </w:rPr>
      </w:pPr>
    </w:p>
    <w:p w14:paraId="6C04BDF0" w14:textId="050461A6" w:rsidR="00C15675" w:rsidRPr="005512FD" w:rsidRDefault="004D0EDC" w:rsidP="0042390E">
      <w:pPr>
        <w:spacing w:after="0"/>
        <w:jc w:val="center"/>
        <w:rPr>
          <w:rFonts w:cstheme="minorHAnsi"/>
          <w:b/>
          <w:i/>
          <w:sz w:val="28"/>
          <w:szCs w:val="28"/>
        </w:rPr>
      </w:pPr>
      <w:r w:rsidRPr="005512FD">
        <w:rPr>
          <w:rFonts w:cstheme="minorHAnsi"/>
          <w:b/>
          <w:i/>
          <w:sz w:val="28"/>
          <w:szCs w:val="28"/>
        </w:rPr>
        <w:t>NCDA</w:t>
      </w:r>
      <w:r w:rsidR="002B6FC4" w:rsidRPr="005512FD">
        <w:rPr>
          <w:rFonts w:cstheme="minorHAnsi"/>
          <w:b/>
          <w:i/>
          <w:sz w:val="28"/>
          <w:szCs w:val="28"/>
        </w:rPr>
        <w:t xml:space="preserve"> Board </w:t>
      </w:r>
      <w:r w:rsidR="003F2B65" w:rsidRPr="005512FD">
        <w:rPr>
          <w:rFonts w:cstheme="minorHAnsi"/>
          <w:b/>
          <w:i/>
          <w:sz w:val="28"/>
          <w:szCs w:val="28"/>
        </w:rPr>
        <w:t>of Directors Meeting</w:t>
      </w:r>
    </w:p>
    <w:p w14:paraId="6C04BDF1" w14:textId="018A5EC7" w:rsidR="00906E62" w:rsidRDefault="003F46DE" w:rsidP="00177620">
      <w:pPr>
        <w:spacing w:after="0"/>
        <w:jc w:val="center"/>
        <w:rPr>
          <w:rFonts w:cstheme="minorHAnsi"/>
          <w:b/>
        </w:rPr>
      </w:pPr>
      <w:r>
        <w:rPr>
          <w:rFonts w:cstheme="minorHAnsi"/>
          <w:b/>
        </w:rPr>
        <w:t>December 9</w:t>
      </w:r>
      <w:r w:rsidR="00316BE8" w:rsidRPr="005512FD">
        <w:rPr>
          <w:rFonts w:cstheme="minorHAnsi"/>
          <w:b/>
        </w:rPr>
        <w:t>, 20</w:t>
      </w:r>
      <w:r w:rsidR="00D907E2" w:rsidRPr="005512FD">
        <w:rPr>
          <w:rFonts w:cstheme="minorHAnsi"/>
          <w:b/>
        </w:rPr>
        <w:t>2</w:t>
      </w:r>
      <w:r w:rsidR="00ED67BC" w:rsidRPr="005512FD">
        <w:rPr>
          <w:rFonts w:cstheme="minorHAnsi"/>
          <w:b/>
        </w:rPr>
        <w:t>1</w:t>
      </w:r>
      <w:r w:rsidR="00C44A97" w:rsidRPr="005512FD">
        <w:rPr>
          <w:rFonts w:cstheme="minorHAnsi"/>
          <w:b/>
        </w:rPr>
        <w:t xml:space="preserve"> * </w:t>
      </w:r>
      <w:r>
        <w:rPr>
          <w:rFonts w:cstheme="minorHAnsi"/>
          <w:b/>
        </w:rPr>
        <w:t>Via Zoom</w:t>
      </w:r>
    </w:p>
    <w:p w14:paraId="34629F1B" w14:textId="004E8073" w:rsidR="003F46DE" w:rsidRPr="005512FD" w:rsidRDefault="003F46DE" w:rsidP="00177620">
      <w:pPr>
        <w:spacing w:after="0"/>
        <w:jc w:val="center"/>
        <w:rPr>
          <w:rFonts w:cstheme="minorHAnsi"/>
          <w:b/>
        </w:rPr>
      </w:pPr>
      <w:r>
        <w:rPr>
          <w:rFonts w:cstheme="minorHAnsi"/>
          <w:b/>
        </w:rPr>
        <w:t>3:00 – 4:30 pm Eastern</w:t>
      </w:r>
    </w:p>
    <w:p w14:paraId="38B0D259" w14:textId="7282815D" w:rsidR="00E6524A" w:rsidRPr="005512FD" w:rsidRDefault="00E6524A" w:rsidP="007F37FF">
      <w:pPr>
        <w:spacing w:after="0" w:line="240" w:lineRule="auto"/>
        <w:jc w:val="center"/>
        <w:rPr>
          <w:rFonts w:cstheme="minorHAnsi"/>
          <w:b/>
          <w:bCs/>
        </w:rPr>
      </w:pPr>
    </w:p>
    <w:p w14:paraId="1E4F0BE0" w14:textId="108B83D9" w:rsidR="00ED67BC" w:rsidRPr="00E43C95" w:rsidRDefault="00ED67BC" w:rsidP="00E6524A">
      <w:pPr>
        <w:spacing w:after="0" w:line="240" w:lineRule="auto"/>
        <w:rPr>
          <w:rFonts w:cstheme="minorHAnsi"/>
          <w:i/>
          <w:iCs/>
        </w:rPr>
      </w:pPr>
      <w:r w:rsidRPr="00E43C95">
        <w:rPr>
          <w:rFonts w:cstheme="minorHAnsi"/>
          <w:i/>
          <w:iCs/>
        </w:rPr>
        <w:t xml:space="preserve">Sharon Givens, President </w:t>
      </w:r>
      <w:r w:rsidR="009660BD" w:rsidRPr="00E43C95">
        <w:rPr>
          <w:rFonts w:cstheme="minorHAnsi"/>
          <w:i/>
          <w:iCs/>
        </w:rPr>
        <w:tab/>
      </w:r>
      <w:r w:rsidR="009660BD" w:rsidRPr="00E43C95">
        <w:rPr>
          <w:rFonts w:cstheme="minorHAnsi"/>
          <w:i/>
          <w:iCs/>
        </w:rPr>
        <w:tab/>
      </w:r>
      <w:r w:rsidR="009660BD" w:rsidRPr="00E43C95">
        <w:rPr>
          <w:rFonts w:cstheme="minorHAnsi"/>
          <w:i/>
          <w:iCs/>
        </w:rPr>
        <w:tab/>
      </w:r>
      <w:r w:rsidR="009660BD" w:rsidRPr="00E43C95">
        <w:rPr>
          <w:rFonts w:cstheme="minorHAnsi"/>
          <w:i/>
          <w:iCs/>
        </w:rPr>
        <w:tab/>
      </w:r>
      <w:r w:rsidR="00F44F85" w:rsidRPr="00E43C95">
        <w:rPr>
          <w:rFonts w:cstheme="minorHAnsi"/>
          <w:i/>
          <w:iCs/>
        </w:rPr>
        <w:t xml:space="preserve">Marty Apodaca, Trustee </w:t>
      </w:r>
    </w:p>
    <w:p w14:paraId="283EF953" w14:textId="13174609" w:rsidR="00E6524A" w:rsidRPr="00E43C95" w:rsidRDefault="00E6524A" w:rsidP="00E6524A">
      <w:pPr>
        <w:spacing w:after="0" w:line="240" w:lineRule="auto"/>
        <w:rPr>
          <w:rFonts w:cstheme="minorHAnsi"/>
          <w:i/>
          <w:iCs/>
        </w:rPr>
      </w:pPr>
      <w:r w:rsidRPr="00E43C95">
        <w:rPr>
          <w:rFonts w:cstheme="minorHAnsi"/>
          <w:i/>
          <w:iCs/>
        </w:rPr>
        <w:t xml:space="preserve">Seth Hayden, </w:t>
      </w:r>
      <w:r w:rsidR="00ED67BC" w:rsidRPr="00E43C95">
        <w:rPr>
          <w:rFonts w:cstheme="minorHAnsi"/>
          <w:i/>
          <w:iCs/>
        </w:rPr>
        <w:t xml:space="preserve">Past </w:t>
      </w:r>
      <w:r w:rsidRPr="00E43C95">
        <w:rPr>
          <w:rFonts w:cstheme="minorHAnsi"/>
          <w:i/>
          <w:iCs/>
        </w:rPr>
        <w:t>President</w:t>
      </w:r>
      <w:r w:rsidRPr="00E43C95">
        <w:rPr>
          <w:rFonts w:cstheme="minorHAnsi"/>
          <w:i/>
          <w:iCs/>
        </w:rPr>
        <w:tab/>
      </w:r>
      <w:r w:rsidRPr="00E43C95">
        <w:rPr>
          <w:rFonts w:cstheme="minorHAnsi"/>
          <w:i/>
          <w:iCs/>
        </w:rPr>
        <w:tab/>
      </w:r>
      <w:r w:rsidRPr="00E43C95">
        <w:rPr>
          <w:rFonts w:cstheme="minorHAnsi"/>
          <w:i/>
          <w:iCs/>
        </w:rPr>
        <w:tab/>
      </w:r>
      <w:r w:rsidRPr="00E43C95">
        <w:rPr>
          <w:rFonts w:cstheme="minorHAnsi"/>
          <w:i/>
          <w:iCs/>
        </w:rPr>
        <w:tab/>
      </w:r>
      <w:r w:rsidR="009660BD" w:rsidRPr="00E43C95">
        <w:rPr>
          <w:rFonts w:cstheme="minorHAnsi"/>
          <w:i/>
          <w:iCs/>
        </w:rPr>
        <w:t xml:space="preserve">Courtney Warnsman, Trustee </w:t>
      </w:r>
    </w:p>
    <w:p w14:paraId="13A9AF3E" w14:textId="0AEACF7A" w:rsidR="00E6524A" w:rsidRPr="00E43C95" w:rsidRDefault="009660BD" w:rsidP="00E6524A">
      <w:pPr>
        <w:spacing w:after="0" w:line="240" w:lineRule="auto"/>
        <w:rPr>
          <w:rFonts w:cstheme="minorHAnsi"/>
          <w:i/>
          <w:iCs/>
        </w:rPr>
      </w:pPr>
      <w:r w:rsidRPr="00E43C95">
        <w:rPr>
          <w:rFonts w:cstheme="minorHAnsi"/>
          <w:i/>
          <w:iCs/>
        </w:rPr>
        <w:t>Lakeisha Mathews, President-Elect</w:t>
      </w:r>
      <w:r w:rsidR="00E6524A" w:rsidRPr="00E43C95">
        <w:rPr>
          <w:rFonts w:cstheme="minorHAnsi"/>
          <w:i/>
          <w:iCs/>
        </w:rPr>
        <w:tab/>
      </w:r>
      <w:r w:rsidR="00E6524A" w:rsidRPr="00E43C95">
        <w:rPr>
          <w:rFonts w:cstheme="minorHAnsi"/>
          <w:i/>
          <w:iCs/>
        </w:rPr>
        <w:tab/>
      </w:r>
      <w:r w:rsidR="00E6524A" w:rsidRPr="00E43C95">
        <w:rPr>
          <w:rFonts w:cstheme="minorHAnsi"/>
          <w:i/>
          <w:iCs/>
        </w:rPr>
        <w:tab/>
      </w:r>
      <w:r w:rsidR="00F44F85" w:rsidRPr="00E43C95">
        <w:rPr>
          <w:rFonts w:cstheme="minorHAnsi"/>
          <w:i/>
          <w:iCs/>
        </w:rPr>
        <w:t xml:space="preserve">Celeste Hall, Trustee </w:t>
      </w:r>
    </w:p>
    <w:p w14:paraId="594F35DA" w14:textId="6D262833" w:rsidR="00E6524A" w:rsidRPr="00E43C95" w:rsidRDefault="009660BD" w:rsidP="00E6524A">
      <w:pPr>
        <w:spacing w:after="0" w:line="240" w:lineRule="auto"/>
        <w:rPr>
          <w:rFonts w:cstheme="minorHAnsi"/>
          <w:i/>
          <w:iCs/>
        </w:rPr>
      </w:pPr>
      <w:r w:rsidRPr="00E43C95">
        <w:rPr>
          <w:rFonts w:cstheme="minorHAnsi"/>
          <w:i/>
          <w:iCs/>
        </w:rPr>
        <w:t>Carolyn Jones, President-Elect-Elect</w:t>
      </w:r>
      <w:r w:rsidR="00E6524A" w:rsidRPr="00E43C95">
        <w:rPr>
          <w:rFonts w:cstheme="minorHAnsi"/>
          <w:i/>
          <w:iCs/>
        </w:rPr>
        <w:tab/>
      </w:r>
      <w:r w:rsidR="00E6524A" w:rsidRPr="00E43C95">
        <w:rPr>
          <w:rFonts w:cstheme="minorHAnsi"/>
          <w:i/>
          <w:iCs/>
        </w:rPr>
        <w:tab/>
      </w:r>
      <w:r w:rsidR="00E6524A" w:rsidRPr="00E43C95">
        <w:rPr>
          <w:rFonts w:cstheme="minorHAnsi"/>
          <w:i/>
          <w:iCs/>
        </w:rPr>
        <w:tab/>
      </w:r>
      <w:r w:rsidR="00F44F85" w:rsidRPr="00E43C95">
        <w:rPr>
          <w:rFonts w:cstheme="minorHAnsi"/>
          <w:i/>
          <w:iCs/>
        </w:rPr>
        <w:t>Diandra Prescod, Trustee</w:t>
      </w:r>
      <w:r w:rsidR="00F44F85" w:rsidRPr="00E43C95">
        <w:rPr>
          <w:rFonts w:cstheme="minorHAnsi"/>
          <w:i/>
          <w:iCs/>
        </w:rPr>
        <w:tab/>
      </w:r>
    </w:p>
    <w:p w14:paraId="7EE68C0D" w14:textId="0DAE5F3B" w:rsidR="009660BD" w:rsidRPr="00E43C95" w:rsidRDefault="009660BD" w:rsidP="009660BD">
      <w:pPr>
        <w:spacing w:after="0" w:line="240" w:lineRule="auto"/>
        <w:rPr>
          <w:rFonts w:cstheme="minorHAnsi"/>
          <w:i/>
          <w:iCs/>
        </w:rPr>
      </w:pPr>
      <w:r w:rsidRPr="00E43C95">
        <w:rPr>
          <w:rFonts w:cstheme="minorHAnsi"/>
          <w:i/>
          <w:iCs/>
        </w:rPr>
        <w:t>Julia Makela, Secretary</w:t>
      </w:r>
      <w:r w:rsidR="00E6524A" w:rsidRPr="00E43C95">
        <w:rPr>
          <w:rFonts w:cstheme="minorHAnsi"/>
          <w:i/>
          <w:iCs/>
        </w:rPr>
        <w:tab/>
      </w:r>
      <w:r w:rsidR="00E6524A" w:rsidRPr="00E43C95">
        <w:rPr>
          <w:rFonts w:cstheme="minorHAnsi"/>
          <w:i/>
          <w:iCs/>
        </w:rPr>
        <w:tab/>
      </w:r>
      <w:r w:rsidRPr="00E43C95">
        <w:rPr>
          <w:rFonts w:cstheme="minorHAnsi"/>
          <w:i/>
          <w:iCs/>
        </w:rPr>
        <w:tab/>
      </w:r>
      <w:r w:rsidRPr="00E43C95">
        <w:rPr>
          <w:rFonts w:cstheme="minorHAnsi"/>
          <w:i/>
          <w:iCs/>
        </w:rPr>
        <w:tab/>
      </w:r>
      <w:r w:rsidR="006B198D" w:rsidRPr="00E43C95">
        <w:rPr>
          <w:rFonts w:cstheme="minorHAnsi"/>
          <w:i/>
          <w:iCs/>
        </w:rPr>
        <w:tab/>
      </w:r>
      <w:r w:rsidRPr="00E43C95">
        <w:rPr>
          <w:rFonts w:cstheme="minorHAnsi"/>
          <w:i/>
          <w:iCs/>
        </w:rPr>
        <w:t>David Ford, Trustee</w:t>
      </w:r>
    </w:p>
    <w:p w14:paraId="33847601" w14:textId="236C834A" w:rsidR="00E6524A" w:rsidRPr="00E43C95" w:rsidRDefault="009660BD" w:rsidP="00E6524A">
      <w:pPr>
        <w:spacing w:after="0" w:line="240" w:lineRule="auto"/>
        <w:rPr>
          <w:rFonts w:cstheme="minorHAnsi"/>
          <w:i/>
          <w:iCs/>
        </w:rPr>
      </w:pPr>
      <w:r w:rsidRPr="00E43C95">
        <w:rPr>
          <w:rFonts w:cstheme="minorHAnsi"/>
          <w:i/>
          <w:iCs/>
        </w:rPr>
        <w:t>Charles Lehman, Treasurer</w:t>
      </w:r>
      <w:r w:rsidR="00E6524A" w:rsidRPr="00E43C95">
        <w:rPr>
          <w:rFonts w:cstheme="minorHAnsi"/>
          <w:i/>
          <w:iCs/>
        </w:rPr>
        <w:tab/>
      </w:r>
      <w:r w:rsidR="00E6524A" w:rsidRPr="00E43C95">
        <w:rPr>
          <w:rFonts w:cstheme="minorHAnsi"/>
          <w:i/>
          <w:iCs/>
        </w:rPr>
        <w:tab/>
      </w:r>
      <w:r w:rsidR="00E6524A" w:rsidRPr="00E43C95">
        <w:rPr>
          <w:rFonts w:cstheme="minorHAnsi"/>
          <w:i/>
          <w:iCs/>
        </w:rPr>
        <w:tab/>
      </w:r>
      <w:r w:rsidR="00E6524A" w:rsidRPr="00E43C95">
        <w:rPr>
          <w:rFonts w:cstheme="minorHAnsi"/>
          <w:i/>
          <w:iCs/>
        </w:rPr>
        <w:tab/>
      </w:r>
      <w:r w:rsidRPr="00E43C95">
        <w:rPr>
          <w:rFonts w:cstheme="minorHAnsi"/>
          <w:i/>
          <w:iCs/>
        </w:rPr>
        <w:t>Stacy Van Horn</w:t>
      </w:r>
      <w:r w:rsidR="005C48D1" w:rsidRPr="00E43C95">
        <w:rPr>
          <w:rFonts w:cstheme="minorHAnsi"/>
          <w:i/>
          <w:iCs/>
        </w:rPr>
        <w:t>, Trustee</w:t>
      </w:r>
    </w:p>
    <w:p w14:paraId="1F4CBCD8" w14:textId="75881CE4" w:rsidR="005C48D1" w:rsidRPr="005512FD" w:rsidRDefault="009660BD" w:rsidP="005C48D1">
      <w:pPr>
        <w:spacing w:after="0" w:line="240" w:lineRule="auto"/>
        <w:rPr>
          <w:rFonts w:cstheme="minorHAnsi"/>
          <w:i/>
          <w:iCs/>
        </w:rPr>
      </w:pPr>
      <w:r w:rsidRPr="00E43C95">
        <w:rPr>
          <w:rFonts w:cstheme="minorHAnsi"/>
          <w:i/>
          <w:iCs/>
        </w:rPr>
        <w:t>Lisa Severy, ACA Governing Rep</w:t>
      </w:r>
      <w:r w:rsidR="00E6524A" w:rsidRPr="00E43C95">
        <w:rPr>
          <w:rFonts w:cstheme="minorHAnsi"/>
          <w:i/>
          <w:iCs/>
        </w:rPr>
        <w:tab/>
      </w:r>
      <w:r w:rsidR="005C48D1" w:rsidRPr="00E43C95">
        <w:rPr>
          <w:rFonts w:cstheme="minorHAnsi"/>
          <w:i/>
          <w:iCs/>
        </w:rPr>
        <w:tab/>
      </w:r>
      <w:r w:rsidR="005C48D1" w:rsidRPr="00E43C95">
        <w:rPr>
          <w:rFonts w:cstheme="minorHAnsi"/>
          <w:i/>
          <w:iCs/>
        </w:rPr>
        <w:tab/>
      </w:r>
      <w:r w:rsidR="006B198D" w:rsidRPr="00E43C95">
        <w:rPr>
          <w:rFonts w:cstheme="minorHAnsi"/>
          <w:i/>
          <w:iCs/>
        </w:rPr>
        <w:tab/>
      </w:r>
      <w:r w:rsidR="005C48D1" w:rsidRPr="00E43C95">
        <w:rPr>
          <w:rFonts w:cstheme="minorHAnsi"/>
          <w:i/>
          <w:iCs/>
        </w:rPr>
        <w:t>Deneen Pennington, Executive Director</w:t>
      </w:r>
    </w:p>
    <w:p w14:paraId="7481B5E1" w14:textId="77777777" w:rsidR="00690E1A" w:rsidRPr="005512FD" w:rsidRDefault="00E6524A" w:rsidP="00690E1A">
      <w:pPr>
        <w:spacing w:after="0" w:line="240" w:lineRule="auto"/>
        <w:rPr>
          <w:rFonts w:cstheme="minorHAnsi"/>
        </w:rPr>
      </w:pPr>
      <w:r w:rsidRPr="005512FD">
        <w:rPr>
          <w:rFonts w:cstheme="minorHAnsi"/>
        </w:rPr>
        <w:tab/>
      </w:r>
      <w:r w:rsidRPr="005512FD">
        <w:rPr>
          <w:rFonts w:cstheme="minorHAnsi"/>
        </w:rPr>
        <w:tab/>
      </w:r>
      <w:r w:rsidRPr="005512FD">
        <w:rPr>
          <w:rFonts w:cstheme="minorHAnsi"/>
        </w:rPr>
        <w:tab/>
      </w:r>
    </w:p>
    <w:p w14:paraId="17B7F85C" w14:textId="31FFBBBE" w:rsidR="00252578" w:rsidRPr="00E43C95" w:rsidRDefault="00252578" w:rsidP="00252578">
      <w:pPr>
        <w:pStyle w:val="ListParagraph"/>
        <w:spacing w:after="0" w:line="240" w:lineRule="auto"/>
        <w:ind w:left="0"/>
        <w:rPr>
          <w:rFonts w:eastAsia="Times New Roman" w:cstheme="minorHAnsi"/>
          <w:b/>
          <w:bCs/>
          <w:color w:val="222222"/>
          <w:sz w:val="24"/>
          <w:szCs w:val="24"/>
        </w:rPr>
      </w:pPr>
      <w:r w:rsidRPr="005512FD">
        <w:rPr>
          <w:rFonts w:eastAsia="Times New Roman" w:cstheme="minorHAnsi"/>
          <w:b/>
          <w:bCs/>
          <w:color w:val="222222"/>
          <w:sz w:val="24"/>
          <w:szCs w:val="24"/>
        </w:rPr>
        <w:t xml:space="preserve">Meeting Called to Order by Sharon at </w:t>
      </w:r>
      <w:r w:rsidRPr="00E43C95">
        <w:rPr>
          <w:rFonts w:eastAsia="Times New Roman" w:cstheme="minorHAnsi"/>
          <w:b/>
          <w:bCs/>
          <w:color w:val="222222"/>
          <w:sz w:val="24"/>
          <w:szCs w:val="24"/>
        </w:rPr>
        <w:t>3:0</w:t>
      </w:r>
      <w:r w:rsidR="00AD2843" w:rsidRPr="00E43C95">
        <w:rPr>
          <w:rFonts w:eastAsia="Times New Roman" w:cstheme="minorHAnsi"/>
          <w:b/>
          <w:bCs/>
          <w:color w:val="222222"/>
          <w:sz w:val="24"/>
          <w:szCs w:val="24"/>
        </w:rPr>
        <w:t>4</w:t>
      </w:r>
      <w:r w:rsidRPr="00E43C95">
        <w:rPr>
          <w:rFonts w:eastAsia="Times New Roman" w:cstheme="minorHAnsi"/>
          <w:b/>
          <w:bCs/>
          <w:color w:val="222222"/>
          <w:sz w:val="24"/>
          <w:szCs w:val="24"/>
        </w:rPr>
        <w:t xml:space="preserve"> PM ET</w:t>
      </w:r>
    </w:p>
    <w:p w14:paraId="1D6BB7BA" w14:textId="7EEB048D" w:rsidR="00252578" w:rsidRPr="00E43C95" w:rsidRDefault="00252578" w:rsidP="00690E1A">
      <w:pPr>
        <w:spacing w:after="0" w:line="240" w:lineRule="auto"/>
        <w:rPr>
          <w:rFonts w:eastAsia="Times New Roman" w:cstheme="minorHAnsi"/>
          <w:color w:val="222222"/>
        </w:rPr>
      </w:pPr>
    </w:p>
    <w:p w14:paraId="28EC6A7D" w14:textId="77777777" w:rsidR="00252578" w:rsidRPr="008504FA" w:rsidRDefault="00252578" w:rsidP="00252578">
      <w:pPr>
        <w:spacing w:after="0" w:line="240" w:lineRule="auto"/>
        <w:rPr>
          <w:rFonts w:eastAsia="Times New Roman" w:cstheme="minorHAnsi"/>
          <w:b/>
          <w:bCs/>
          <w:color w:val="222222"/>
          <w:sz w:val="24"/>
          <w:szCs w:val="24"/>
        </w:rPr>
      </w:pPr>
      <w:r w:rsidRPr="008504FA">
        <w:rPr>
          <w:rFonts w:eastAsia="Times New Roman" w:cstheme="minorHAnsi"/>
          <w:b/>
          <w:bCs/>
          <w:color w:val="222222"/>
          <w:sz w:val="24"/>
          <w:szCs w:val="24"/>
        </w:rPr>
        <w:t>1. Roll Call (Julia)</w:t>
      </w:r>
    </w:p>
    <w:p w14:paraId="36E890DF" w14:textId="50729EBC" w:rsidR="00252578" w:rsidRPr="008504FA" w:rsidRDefault="00604408" w:rsidP="00252578">
      <w:pPr>
        <w:spacing w:after="0" w:line="240" w:lineRule="auto"/>
        <w:rPr>
          <w:rFonts w:eastAsia="Times New Roman" w:cstheme="minorHAnsi"/>
        </w:rPr>
      </w:pPr>
      <w:r w:rsidRPr="008504FA">
        <w:rPr>
          <w:rFonts w:eastAsia="Times New Roman" w:cstheme="minorHAnsi"/>
        </w:rPr>
        <w:t>1</w:t>
      </w:r>
      <w:r w:rsidR="000B4C1E" w:rsidRPr="008504FA">
        <w:rPr>
          <w:rFonts w:eastAsia="Times New Roman" w:cstheme="minorHAnsi"/>
        </w:rPr>
        <w:t>2</w:t>
      </w:r>
      <w:r w:rsidR="00252578" w:rsidRPr="008504FA">
        <w:rPr>
          <w:rFonts w:eastAsia="Times New Roman" w:cstheme="minorHAnsi"/>
        </w:rPr>
        <w:t xml:space="preserve"> in attendance.</w:t>
      </w:r>
      <w:r w:rsidR="005D1261" w:rsidRPr="008504FA">
        <w:rPr>
          <w:rFonts w:eastAsia="Times New Roman" w:cstheme="minorHAnsi"/>
        </w:rPr>
        <w:t xml:space="preserve"> </w:t>
      </w:r>
      <w:r w:rsidRPr="008504FA">
        <w:rPr>
          <w:rFonts w:eastAsia="Times New Roman" w:cstheme="minorHAnsi"/>
        </w:rPr>
        <w:t>2</w:t>
      </w:r>
      <w:r w:rsidR="00252578" w:rsidRPr="008504FA">
        <w:rPr>
          <w:rFonts w:eastAsia="Times New Roman" w:cstheme="minorHAnsi"/>
        </w:rPr>
        <w:t xml:space="preserve"> absent</w:t>
      </w:r>
      <w:r w:rsidR="00B95E90" w:rsidRPr="008504FA">
        <w:rPr>
          <w:rFonts w:eastAsia="Times New Roman" w:cstheme="minorHAnsi"/>
        </w:rPr>
        <w:t xml:space="preserve"> (</w:t>
      </w:r>
      <w:r w:rsidR="001D347C" w:rsidRPr="008504FA">
        <w:rPr>
          <w:rFonts w:eastAsia="Times New Roman" w:cstheme="minorHAnsi"/>
        </w:rPr>
        <w:t>Seth</w:t>
      </w:r>
      <w:r w:rsidR="00B95E90" w:rsidRPr="008504FA">
        <w:rPr>
          <w:rFonts w:eastAsia="Times New Roman" w:cstheme="minorHAnsi"/>
        </w:rPr>
        <w:t xml:space="preserve"> and </w:t>
      </w:r>
      <w:r w:rsidR="001D347C" w:rsidRPr="008504FA">
        <w:rPr>
          <w:rFonts w:eastAsia="Times New Roman" w:cstheme="minorHAnsi"/>
        </w:rPr>
        <w:t>Carolyn</w:t>
      </w:r>
      <w:r w:rsidR="00B95E90" w:rsidRPr="008504FA">
        <w:rPr>
          <w:rFonts w:eastAsia="Times New Roman" w:cstheme="minorHAnsi"/>
        </w:rPr>
        <w:t>).</w:t>
      </w:r>
    </w:p>
    <w:p w14:paraId="64DA0316" w14:textId="6E78793C" w:rsidR="00252578" w:rsidRPr="008504FA" w:rsidRDefault="00252578" w:rsidP="00252578">
      <w:pPr>
        <w:spacing w:after="0" w:line="240" w:lineRule="auto"/>
        <w:rPr>
          <w:rFonts w:eastAsia="Times New Roman" w:cstheme="minorHAnsi"/>
        </w:rPr>
      </w:pPr>
      <w:r w:rsidRPr="008504FA">
        <w:rPr>
          <w:rFonts w:eastAsia="Times New Roman" w:cstheme="minorHAnsi"/>
        </w:rPr>
        <w:t xml:space="preserve">A quorum is present. </w:t>
      </w:r>
    </w:p>
    <w:p w14:paraId="1F4A5939" w14:textId="69D35595" w:rsidR="00B95E90" w:rsidRPr="008504FA" w:rsidRDefault="003F46DE" w:rsidP="00690E1A">
      <w:pPr>
        <w:spacing w:after="0" w:line="240" w:lineRule="auto"/>
        <w:rPr>
          <w:rFonts w:eastAsia="Times New Roman" w:cstheme="minorHAnsi"/>
          <w:color w:val="222222"/>
        </w:rPr>
      </w:pPr>
      <w:r w:rsidRPr="008504FA">
        <w:rPr>
          <w:rFonts w:eastAsia="Times New Roman" w:cstheme="minorHAnsi"/>
          <w:color w:val="222222"/>
        </w:rPr>
        <w:br/>
      </w:r>
    </w:p>
    <w:p w14:paraId="1376EB1B" w14:textId="6B871F13" w:rsidR="00252578" w:rsidRPr="005512FD" w:rsidRDefault="00252578" w:rsidP="00252578">
      <w:pPr>
        <w:spacing w:after="0" w:line="240" w:lineRule="auto"/>
        <w:rPr>
          <w:rFonts w:eastAsia="Times New Roman" w:cstheme="minorHAnsi"/>
        </w:rPr>
      </w:pPr>
      <w:r w:rsidRPr="008504FA">
        <w:rPr>
          <w:rFonts w:eastAsia="Times New Roman" w:cstheme="minorHAnsi"/>
          <w:b/>
          <w:bCs/>
          <w:sz w:val="24"/>
          <w:szCs w:val="24"/>
        </w:rPr>
        <w:t>2. Approval</w:t>
      </w:r>
      <w:r w:rsidRPr="005512FD">
        <w:rPr>
          <w:rFonts w:eastAsia="Times New Roman" w:cstheme="minorHAnsi"/>
          <w:b/>
          <w:bCs/>
          <w:sz w:val="24"/>
          <w:szCs w:val="24"/>
        </w:rPr>
        <w:t xml:space="preserve"> of the Agenda (Sharon)</w:t>
      </w:r>
    </w:p>
    <w:p w14:paraId="5426228E" w14:textId="7FF78B4A" w:rsidR="00252578" w:rsidRPr="00E43C95" w:rsidRDefault="00252578" w:rsidP="00252578">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made </w:t>
      </w:r>
      <w:r w:rsidRPr="00E43C95">
        <w:rPr>
          <w:rFonts w:asciiTheme="minorHAnsi" w:hAnsiTheme="minorHAnsi" w:cstheme="minorHAnsi"/>
          <w:highlight w:val="yellow"/>
        </w:rPr>
        <w:t xml:space="preserve">by </w:t>
      </w:r>
      <w:r w:rsidR="00AD2843" w:rsidRPr="00E43C95">
        <w:rPr>
          <w:rFonts w:asciiTheme="minorHAnsi" w:hAnsiTheme="minorHAnsi" w:cstheme="minorHAnsi"/>
          <w:highlight w:val="yellow"/>
        </w:rPr>
        <w:t>Charles</w:t>
      </w:r>
      <w:r w:rsidRPr="00E43C95">
        <w:rPr>
          <w:rFonts w:asciiTheme="minorHAnsi" w:hAnsiTheme="minorHAnsi" w:cstheme="minorHAnsi"/>
          <w:highlight w:val="yellow"/>
        </w:rPr>
        <w:t xml:space="preserve"> to approve the agenda.</w:t>
      </w:r>
    </w:p>
    <w:p w14:paraId="56088C52" w14:textId="6E51481B" w:rsidR="00252578" w:rsidRPr="00E43C95" w:rsidRDefault="00252578" w:rsidP="00252578">
      <w:pPr>
        <w:pStyle w:val="Normal1"/>
        <w:spacing w:line="240" w:lineRule="auto"/>
        <w:rPr>
          <w:rFonts w:asciiTheme="minorHAnsi" w:hAnsiTheme="minorHAnsi" w:cstheme="minorHAnsi"/>
          <w:highlight w:val="yellow"/>
        </w:rPr>
      </w:pPr>
      <w:r w:rsidRPr="00E43C95">
        <w:rPr>
          <w:rFonts w:asciiTheme="minorHAnsi" w:hAnsiTheme="minorHAnsi" w:cstheme="minorHAnsi"/>
          <w:highlight w:val="yellow"/>
        </w:rPr>
        <w:t xml:space="preserve">Seconded by </w:t>
      </w:r>
      <w:r w:rsidR="00604408" w:rsidRPr="00E43C95">
        <w:rPr>
          <w:rFonts w:asciiTheme="minorHAnsi" w:hAnsiTheme="minorHAnsi" w:cstheme="minorHAnsi"/>
          <w:highlight w:val="yellow"/>
        </w:rPr>
        <w:t>Celeste</w:t>
      </w:r>
      <w:r w:rsidRPr="00E43C95">
        <w:rPr>
          <w:rFonts w:asciiTheme="minorHAnsi" w:hAnsiTheme="minorHAnsi" w:cstheme="minorHAnsi"/>
          <w:highlight w:val="yellow"/>
        </w:rPr>
        <w:t>.</w:t>
      </w:r>
    </w:p>
    <w:p w14:paraId="7FF7A4BB" w14:textId="39C015F6" w:rsidR="00252578" w:rsidRPr="005512FD" w:rsidRDefault="00252578" w:rsidP="00252578">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6CB700C3" w14:textId="77777777" w:rsidR="00DF019C" w:rsidRPr="005512FD" w:rsidRDefault="00DF019C" w:rsidP="00690E1A">
      <w:pPr>
        <w:spacing w:after="0" w:line="240" w:lineRule="auto"/>
        <w:rPr>
          <w:rFonts w:eastAsia="Times New Roman" w:cstheme="minorHAnsi"/>
          <w:color w:val="222222"/>
        </w:rPr>
      </w:pPr>
    </w:p>
    <w:p w14:paraId="44E4B890" w14:textId="15895118" w:rsidR="00252578" w:rsidRPr="005512FD" w:rsidRDefault="00252578" w:rsidP="00690E1A">
      <w:pPr>
        <w:spacing w:after="0" w:line="240" w:lineRule="auto"/>
        <w:rPr>
          <w:rFonts w:eastAsia="Times New Roman" w:cstheme="minorHAnsi"/>
          <w:color w:val="222222"/>
        </w:rPr>
      </w:pPr>
    </w:p>
    <w:p w14:paraId="15A8D089" w14:textId="5F444AE8" w:rsidR="00252578" w:rsidRPr="005512FD" w:rsidRDefault="00252578" w:rsidP="00252578">
      <w:pPr>
        <w:spacing w:after="0" w:line="240" w:lineRule="auto"/>
        <w:rPr>
          <w:rFonts w:eastAsia="Times New Roman" w:cstheme="minorHAnsi"/>
          <w:b/>
          <w:bCs/>
          <w:sz w:val="24"/>
          <w:szCs w:val="24"/>
        </w:rPr>
      </w:pPr>
      <w:r w:rsidRPr="008504FA">
        <w:rPr>
          <w:rFonts w:eastAsia="Times New Roman" w:cstheme="minorHAnsi"/>
          <w:b/>
          <w:bCs/>
          <w:sz w:val="24"/>
          <w:szCs w:val="24"/>
        </w:rPr>
        <w:t>3. Approval</w:t>
      </w:r>
      <w:r w:rsidRPr="005512FD">
        <w:rPr>
          <w:rFonts w:eastAsia="Times New Roman" w:cstheme="minorHAnsi"/>
          <w:b/>
          <w:bCs/>
          <w:sz w:val="24"/>
          <w:szCs w:val="24"/>
        </w:rPr>
        <w:t xml:space="preserve"> of the </w:t>
      </w:r>
      <w:r w:rsidR="003F46DE">
        <w:rPr>
          <w:rFonts w:eastAsia="Times New Roman" w:cstheme="minorHAnsi"/>
          <w:b/>
          <w:bCs/>
          <w:sz w:val="24"/>
          <w:szCs w:val="24"/>
        </w:rPr>
        <w:t>October</w:t>
      </w:r>
      <w:r w:rsidRPr="005512FD">
        <w:rPr>
          <w:rFonts w:eastAsia="Times New Roman" w:cstheme="minorHAnsi"/>
          <w:b/>
          <w:bCs/>
          <w:sz w:val="24"/>
          <w:szCs w:val="24"/>
        </w:rPr>
        <w:t xml:space="preserve"> Minutes (Julia)</w:t>
      </w:r>
    </w:p>
    <w:p w14:paraId="0854CFF8" w14:textId="387CD2B6" w:rsidR="00252578" w:rsidRPr="00E43C95" w:rsidRDefault="00252578" w:rsidP="00252578">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w:t>
      </w:r>
      <w:r w:rsidRPr="00E43C95">
        <w:rPr>
          <w:rFonts w:asciiTheme="minorHAnsi" w:hAnsiTheme="minorHAnsi" w:cstheme="minorHAnsi"/>
          <w:highlight w:val="yellow"/>
        </w:rPr>
        <w:t xml:space="preserve">made by </w:t>
      </w:r>
      <w:r w:rsidR="00AD2843" w:rsidRPr="00E43C95">
        <w:rPr>
          <w:rFonts w:asciiTheme="minorHAnsi" w:hAnsiTheme="minorHAnsi" w:cstheme="minorHAnsi"/>
          <w:highlight w:val="yellow"/>
        </w:rPr>
        <w:t>Courtney</w:t>
      </w:r>
      <w:r w:rsidRPr="00E43C95">
        <w:rPr>
          <w:rFonts w:asciiTheme="minorHAnsi" w:hAnsiTheme="minorHAnsi" w:cstheme="minorHAnsi"/>
          <w:highlight w:val="yellow"/>
        </w:rPr>
        <w:t xml:space="preserve"> to approve the June minutes.</w:t>
      </w:r>
    </w:p>
    <w:p w14:paraId="173923D3" w14:textId="77777777" w:rsidR="00AD2843" w:rsidRPr="00E43C95" w:rsidRDefault="00252578" w:rsidP="00252578">
      <w:pPr>
        <w:pStyle w:val="Normal1"/>
        <w:spacing w:line="240" w:lineRule="auto"/>
        <w:rPr>
          <w:rFonts w:asciiTheme="minorHAnsi" w:hAnsiTheme="minorHAnsi" w:cstheme="minorHAnsi"/>
          <w:highlight w:val="yellow"/>
        </w:rPr>
      </w:pPr>
      <w:r w:rsidRPr="00E43C95">
        <w:rPr>
          <w:rFonts w:asciiTheme="minorHAnsi" w:hAnsiTheme="minorHAnsi" w:cstheme="minorHAnsi"/>
          <w:highlight w:val="yellow"/>
        </w:rPr>
        <w:t xml:space="preserve">Seconded by </w:t>
      </w:r>
      <w:r w:rsidR="00AD2843" w:rsidRPr="00E43C95">
        <w:rPr>
          <w:rFonts w:asciiTheme="minorHAnsi" w:hAnsiTheme="minorHAnsi" w:cstheme="minorHAnsi"/>
          <w:highlight w:val="yellow"/>
        </w:rPr>
        <w:t>Celeste</w:t>
      </w:r>
      <w:r w:rsidRPr="00E43C95">
        <w:rPr>
          <w:rFonts w:asciiTheme="minorHAnsi" w:hAnsiTheme="minorHAnsi" w:cstheme="minorHAnsi"/>
          <w:highlight w:val="yellow"/>
        </w:rPr>
        <w:t>.</w:t>
      </w:r>
    </w:p>
    <w:p w14:paraId="7754D3AC" w14:textId="3FB920B2" w:rsidR="00AD2843" w:rsidRPr="00E43C95" w:rsidRDefault="00AD2843" w:rsidP="00E43C95">
      <w:pPr>
        <w:pStyle w:val="Normal1"/>
        <w:spacing w:line="240" w:lineRule="auto"/>
        <w:ind w:left="270" w:hanging="270"/>
        <w:rPr>
          <w:rFonts w:asciiTheme="minorHAnsi" w:hAnsiTheme="minorHAnsi" w:cstheme="minorHAnsi"/>
        </w:rPr>
      </w:pPr>
      <w:r w:rsidRPr="00E43C95">
        <w:rPr>
          <w:rFonts w:asciiTheme="minorHAnsi" w:hAnsiTheme="minorHAnsi" w:cstheme="minorHAnsi"/>
        </w:rPr>
        <w:t xml:space="preserve">      </w:t>
      </w:r>
      <w:r w:rsidR="00E43C95" w:rsidRPr="00E43C95">
        <w:rPr>
          <w:rFonts w:asciiTheme="minorHAnsi" w:hAnsiTheme="minorHAnsi" w:cstheme="minorHAnsi"/>
        </w:rPr>
        <w:t xml:space="preserve">One update made </w:t>
      </w:r>
      <w:r w:rsidR="008504FA">
        <w:rPr>
          <w:rFonts w:asciiTheme="minorHAnsi" w:hAnsiTheme="minorHAnsi" w:cstheme="minorHAnsi"/>
        </w:rPr>
        <w:t xml:space="preserve">correct the </w:t>
      </w:r>
      <w:r w:rsidR="00E43C95" w:rsidRPr="00E43C95">
        <w:rPr>
          <w:rFonts w:asciiTheme="minorHAnsi" w:hAnsiTheme="minorHAnsi" w:cstheme="minorHAnsi"/>
        </w:rPr>
        <w:t xml:space="preserve">spelling of </w:t>
      </w:r>
      <w:r w:rsidR="008504FA">
        <w:rPr>
          <w:rFonts w:asciiTheme="minorHAnsi" w:hAnsiTheme="minorHAnsi" w:cstheme="minorHAnsi"/>
        </w:rPr>
        <w:t xml:space="preserve">a </w:t>
      </w:r>
      <w:r w:rsidR="00E43C95" w:rsidRPr="00E43C95">
        <w:rPr>
          <w:rFonts w:asciiTheme="minorHAnsi" w:hAnsiTheme="minorHAnsi" w:cstheme="minorHAnsi"/>
        </w:rPr>
        <w:t xml:space="preserve">name in the School Career Development Task Force Section: </w:t>
      </w:r>
      <w:r w:rsidRPr="00E43C95">
        <w:rPr>
          <w:rFonts w:asciiTheme="minorHAnsi" w:hAnsiTheme="minorHAnsi" w:cstheme="minorHAnsi"/>
        </w:rPr>
        <w:t>Carrie Sanders, Radford University</w:t>
      </w:r>
    </w:p>
    <w:p w14:paraId="7CCAB372" w14:textId="4EB7AC2B" w:rsidR="00252578" w:rsidRPr="005512FD" w:rsidRDefault="00252578" w:rsidP="00252578">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4FF8C4F5" w14:textId="4A7BA0BA" w:rsidR="00252578" w:rsidRPr="005512FD" w:rsidRDefault="00252578" w:rsidP="00690E1A">
      <w:pPr>
        <w:spacing w:after="0" w:line="240" w:lineRule="auto"/>
        <w:rPr>
          <w:rFonts w:eastAsia="Times New Roman" w:cstheme="minorHAnsi"/>
          <w:color w:val="222222"/>
        </w:rPr>
      </w:pPr>
    </w:p>
    <w:p w14:paraId="03D1ED1F" w14:textId="278260CE" w:rsidR="00F5062B" w:rsidRPr="005512FD" w:rsidRDefault="00F5062B" w:rsidP="00690E1A">
      <w:pPr>
        <w:spacing w:after="0" w:line="240" w:lineRule="auto"/>
        <w:rPr>
          <w:rFonts w:eastAsia="Times New Roman" w:cstheme="minorHAnsi"/>
          <w:color w:val="222222"/>
        </w:rPr>
      </w:pPr>
    </w:p>
    <w:p w14:paraId="16FF2E90" w14:textId="57696BBE" w:rsidR="00CD1B8E" w:rsidRPr="0095416B" w:rsidRDefault="00CD1B8E" w:rsidP="00CD1B8E">
      <w:pPr>
        <w:spacing w:after="0" w:line="240" w:lineRule="auto"/>
        <w:rPr>
          <w:rFonts w:eastAsia="Times New Roman" w:cstheme="minorHAnsi"/>
          <w:b/>
          <w:bCs/>
          <w:sz w:val="24"/>
          <w:szCs w:val="24"/>
        </w:rPr>
      </w:pPr>
      <w:r w:rsidRPr="0095416B">
        <w:rPr>
          <w:rFonts w:eastAsia="Times New Roman" w:cstheme="minorHAnsi"/>
          <w:b/>
          <w:bCs/>
          <w:sz w:val="24"/>
          <w:szCs w:val="24"/>
        </w:rPr>
        <w:t>4. Report on Action Items (All)</w:t>
      </w:r>
    </w:p>
    <w:p w14:paraId="44E41F4D" w14:textId="41FF1028" w:rsidR="003F46DE" w:rsidRPr="005512FD" w:rsidRDefault="003F46DE" w:rsidP="003F46DE">
      <w:pPr>
        <w:spacing w:after="0" w:line="240" w:lineRule="auto"/>
        <w:rPr>
          <w:rFonts w:eastAsia="Times New Roman" w:cstheme="minorHAnsi"/>
          <w:iCs/>
        </w:rPr>
      </w:pPr>
      <w:r w:rsidRPr="0095416B">
        <w:rPr>
          <w:rFonts w:eastAsia="Times New Roman" w:cstheme="minorHAnsi"/>
          <w:b/>
          <w:bCs/>
          <w:i/>
          <w:iCs/>
          <w:color w:val="222222"/>
        </w:rPr>
        <w:t>Professional Development Market</w:t>
      </w:r>
      <w:r w:rsidRPr="003F46DE">
        <w:rPr>
          <w:rFonts w:eastAsia="Times New Roman" w:cstheme="minorHAnsi"/>
          <w:b/>
          <w:bCs/>
          <w:i/>
          <w:iCs/>
          <w:color w:val="222222"/>
        </w:rPr>
        <w:t xml:space="preserve"> Analysis/Priorities for the Year (Deneen)</w:t>
      </w:r>
      <w:r>
        <w:rPr>
          <w:rFonts w:eastAsia="Times New Roman" w:cstheme="minorHAnsi"/>
          <w:i/>
          <w:iCs/>
          <w:color w:val="222222"/>
        </w:rPr>
        <w:br/>
      </w:r>
      <w:r w:rsidRPr="005512FD">
        <w:rPr>
          <w:rFonts w:eastAsia="Times New Roman" w:cstheme="minorHAnsi"/>
          <w:i/>
          <w:iCs/>
          <w:color w:val="222222"/>
        </w:rPr>
        <w:t xml:space="preserve">Please see </w:t>
      </w:r>
      <w:r w:rsidR="005F53A7">
        <w:rPr>
          <w:rFonts w:eastAsia="Times New Roman" w:cstheme="minorHAnsi"/>
          <w:i/>
          <w:iCs/>
          <w:color w:val="222222"/>
        </w:rPr>
        <w:t xml:space="preserve">(1) Professional Development Survey Results, (2) Market Analysis Cost Comparison, and (3) Market Analysis FY 2020 Data </w:t>
      </w:r>
      <w:r w:rsidRPr="005512FD">
        <w:rPr>
          <w:rFonts w:eastAsia="Times New Roman" w:cstheme="minorHAnsi"/>
          <w:i/>
          <w:iCs/>
          <w:color w:val="222222"/>
        </w:rPr>
        <w:t>file</w:t>
      </w:r>
      <w:r w:rsidR="005F53A7">
        <w:rPr>
          <w:rFonts w:eastAsia="Times New Roman" w:cstheme="minorHAnsi"/>
          <w:i/>
          <w:iCs/>
          <w:color w:val="222222"/>
        </w:rPr>
        <w:t>s</w:t>
      </w:r>
      <w:r w:rsidRPr="005512FD">
        <w:rPr>
          <w:rFonts w:eastAsia="Times New Roman" w:cstheme="minorHAnsi"/>
          <w:i/>
          <w:iCs/>
          <w:color w:val="222222"/>
        </w:rPr>
        <w:t xml:space="preserve"> provided by the National Office. </w:t>
      </w:r>
      <w:r w:rsidRPr="005512FD">
        <w:rPr>
          <w:rFonts w:cstheme="minorHAnsi"/>
          <w:i/>
          <w:iCs/>
        </w:rPr>
        <w:t>Additional reflections provided here:</w:t>
      </w:r>
    </w:p>
    <w:p w14:paraId="15D6C615" w14:textId="18EE3BD9" w:rsidR="00F87311" w:rsidRDefault="00E43C95" w:rsidP="003F46DE">
      <w:pPr>
        <w:spacing w:after="0" w:line="240" w:lineRule="auto"/>
        <w:rPr>
          <w:rFonts w:eastAsia="Times New Roman" w:cstheme="minorHAnsi"/>
          <w:color w:val="222222"/>
        </w:rPr>
      </w:pPr>
      <w:r>
        <w:rPr>
          <w:rFonts w:eastAsia="Times New Roman" w:cstheme="minorHAnsi"/>
          <w:color w:val="222222"/>
        </w:rPr>
        <w:t xml:space="preserve">These resources are provided in follow-up </w:t>
      </w:r>
      <w:r w:rsidR="0095416B">
        <w:rPr>
          <w:rFonts w:eastAsia="Times New Roman" w:cstheme="minorHAnsi"/>
          <w:color w:val="222222"/>
        </w:rPr>
        <w:t xml:space="preserve">to </w:t>
      </w:r>
      <w:r>
        <w:rPr>
          <w:rFonts w:eastAsia="Times New Roman" w:cstheme="minorHAnsi"/>
          <w:color w:val="222222"/>
        </w:rPr>
        <w:t xml:space="preserve">discussions from the October meeting. The National Office team </w:t>
      </w:r>
      <w:r w:rsidR="00F87311">
        <w:rPr>
          <w:rFonts w:eastAsia="Times New Roman" w:cstheme="minorHAnsi"/>
          <w:color w:val="222222"/>
        </w:rPr>
        <w:t xml:space="preserve">conducted a cost comparison with </w:t>
      </w:r>
      <w:r>
        <w:rPr>
          <w:rFonts w:eastAsia="Times New Roman" w:cstheme="minorHAnsi"/>
          <w:color w:val="222222"/>
        </w:rPr>
        <w:t>related organizations activities</w:t>
      </w:r>
      <w:r w:rsidR="00F87311">
        <w:rPr>
          <w:rFonts w:eastAsia="Times New Roman" w:cstheme="minorHAnsi"/>
          <w:color w:val="222222"/>
        </w:rPr>
        <w:t xml:space="preserve">, as was conducted 18 months </w:t>
      </w:r>
      <w:r w:rsidR="0095416B">
        <w:rPr>
          <w:rFonts w:eastAsia="Times New Roman" w:cstheme="minorHAnsi"/>
          <w:color w:val="222222"/>
        </w:rPr>
        <w:t>prior</w:t>
      </w:r>
      <w:r w:rsidR="00F87311">
        <w:rPr>
          <w:rFonts w:eastAsia="Times New Roman" w:cstheme="minorHAnsi"/>
          <w:color w:val="222222"/>
        </w:rPr>
        <w:t xml:space="preserve">. We appear to be offering a reasonable price </w:t>
      </w:r>
      <w:r w:rsidR="0095416B">
        <w:rPr>
          <w:rFonts w:eastAsia="Times New Roman" w:cstheme="minorHAnsi"/>
          <w:color w:val="222222"/>
        </w:rPr>
        <w:t xml:space="preserve">for professional development </w:t>
      </w:r>
      <w:r w:rsidR="00F87311">
        <w:rPr>
          <w:rFonts w:eastAsia="Times New Roman" w:cstheme="minorHAnsi"/>
          <w:color w:val="222222"/>
        </w:rPr>
        <w:t xml:space="preserve">based on this analysis. </w:t>
      </w:r>
    </w:p>
    <w:p w14:paraId="370AE49D" w14:textId="77777777" w:rsidR="00AD2843" w:rsidRDefault="00AD2843" w:rsidP="003F46DE">
      <w:pPr>
        <w:spacing w:after="0" w:line="240" w:lineRule="auto"/>
        <w:rPr>
          <w:rFonts w:eastAsia="Times New Roman" w:cstheme="minorHAnsi"/>
          <w:color w:val="222222"/>
        </w:rPr>
      </w:pPr>
    </w:p>
    <w:p w14:paraId="369C747A" w14:textId="2A7620BE" w:rsidR="00AD2843" w:rsidRDefault="00F87311" w:rsidP="003F46DE">
      <w:pPr>
        <w:spacing w:after="0" w:line="240" w:lineRule="auto"/>
        <w:rPr>
          <w:rFonts w:eastAsia="Times New Roman" w:cstheme="minorHAnsi"/>
          <w:color w:val="222222"/>
        </w:rPr>
      </w:pPr>
      <w:r>
        <w:rPr>
          <w:rFonts w:eastAsia="Times New Roman" w:cstheme="minorHAnsi"/>
          <w:color w:val="222222"/>
        </w:rPr>
        <w:t xml:space="preserve">The National Office team also examined data from the past year (the FY 2020 Market Analysis). </w:t>
      </w:r>
      <w:r w:rsidR="00AD2843">
        <w:rPr>
          <w:rFonts w:eastAsia="Times New Roman" w:cstheme="minorHAnsi"/>
          <w:color w:val="222222"/>
        </w:rPr>
        <w:t>Of the 315 transactions for paid webinars</w:t>
      </w:r>
      <w:r>
        <w:rPr>
          <w:rFonts w:eastAsia="Times New Roman" w:cstheme="minorHAnsi"/>
          <w:color w:val="222222"/>
        </w:rPr>
        <w:t>, many people were repeat participants (</w:t>
      </w:r>
      <w:r w:rsidR="00AD2843">
        <w:rPr>
          <w:rFonts w:eastAsia="Times New Roman" w:cstheme="minorHAnsi"/>
          <w:color w:val="222222"/>
        </w:rPr>
        <w:t xml:space="preserve">181 people </w:t>
      </w:r>
      <w:r w:rsidR="0095416B">
        <w:rPr>
          <w:rFonts w:eastAsia="Times New Roman" w:cstheme="minorHAnsi"/>
          <w:color w:val="222222"/>
        </w:rPr>
        <w:t xml:space="preserve">engaged in the </w:t>
      </w:r>
      <w:r w:rsidR="00AD2843">
        <w:rPr>
          <w:rFonts w:eastAsia="Times New Roman" w:cstheme="minorHAnsi"/>
          <w:color w:val="222222"/>
        </w:rPr>
        <w:lastRenderedPageBreak/>
        <w:t>315 transactions</w:t>
      </w:r>
      <w:r w:rsidR="0095416B">
        <w:rPr>
          <w:rFonts w:eastAsia="Times New Roman" w:cstheme="minorHAnsi"/>
          <w:color w:val="222222"/>
        </w:rPr>
        <w:t>;</w:t>
      </w:r>
      <w:r>
        <w:rPr>
          <w:rFonts w:eastAsia="Times New Roman" w:cstheme="minorHAnsi"/>
          <w:color w:val="222222"/>
        </w:rPr>
        <w:t xml:space="preserve"> an average of 1.94 transactions per person)</w:t>
      </w:r>
      <w:r w:rsidR="00AD2843">
        <w:rPr>
          <w:rFonts w:eastAsia="Times New Roman" w:cstheme="minorHAnsi"/>
          <w:color w:val="222222"/>
        </w:rPr>
        <w:t xml:space="preserve">. Once someone comes, </w:t>
      </w:r>
      <w:r>
        <w:rPr>
          <w:rFonts w:eastAsia="Times New Roman" w:cstheme="minorHAnsi"/>
          <w:color w:val="222222"/>
        </w:rPr>
        <w:t xml:space="preserve">there is a </w:t>
      </w:r>
      <w:r w:rsidR="00AD2843">
        <w:rPr>
          <w:rFonts w:eastAsia="Times New Roman" w:cstheme="minorHAnsi"/>
          <w:color w:val="222222"/>
        </w:rPr>
        <w:t xml:space="preserve">good possibility they will </w:t>
      </w:r>
      <w:r>
        <w:rPr>
          <w:rFonts w:eastAsia="Times New Roman" w:cstheme="minorHAnsi"/>
          <w:color w:val="222222"/>
        </w:rPr>
        <w:t>come back</w:t>
      </w:r>
      <w:r w:rsidR="00AD2843">
        <w:rPr>
          <w:rFonts w:eastAsia="Times New Roman" w:cstheme="minorHAnsi"/>
          <w:color w:val="222222"/>
        </w:rPr>
        <w:t xml:space="preserve">. </w:t>
      </w:r>
      <w:r>
        <w:rPr>
          <w:rFonts w:eastAsia="Times New Roman" w:cstheme="minorHAnsi"/>
          <w:color w:val="222222"/>
        </w:rPr>
        <w:t xml:space="preserve">This is something to leverage. </w:t>
      </w:r>
    </w:p>
    <w:p w14:paraId="7FC488C6" w14:textId="77777777" w:rsidR="00AD2843" w:rsidRDefault="00AD2843" w:rsidP="003F46DE">
      <w:pPr>
        <w:spacing w:after="0" w:line="240" w:lineRule="auto"/>
        <w:rPr>
          <w:rFonts w:eastAsia="Times New Roman" w:cstheme="minorHAnsi"/>
          <w:color w:val="222222"/>
        </w:rPr>
      </w:pPr>
    </w:p>
    <w:p w14:paraId="2B5E08C2" w14:textId="48F5DFE9" w:rsidR="00721884" w:rsidRDefault="00F87311" w:rsidP="003F46DE">
      <w:pPr>
        <w:spacing w:after="0" w:line="240" w:lineRule="auto"/>
        <w:rPr>
          <w:rFonts w:eastAsia="Times New Roman" w:cstheme="minorHAnsi"/>
          <w:color w:val="222222"/>
        </w:rPr>
      </w:pPr>
      <w:r>
        <w:rPr>
          <w:rFonts w:eastAsia="Times New Roman" w:cstheme="minorHAnsi"/>
          <w:color w:val="222222"/>
        </w:rPr>
        <w:t xml:space="preserve">Also, a survey was sent to all members, with 7.5% responding. The first four questions included demographics, and responses mirror overall </w:t>
      </w:r>
      <w:r w:rsidR="0095416B">
        <w:rPr>
          <w:rFonts w:eastAsia="Times New Roman" w:cstheme="minorHAnsi"/>
          <w:color w:val="222222"/>
        </w:rPr>
        <w:t xml:space="preserve">NCDA </w:t>
      </w:r>
      <w:r>
        <w:rPr>
          <w:rFonts w:eastAsia="Times New Roman" w:cstheme="minorHAnsi"/>
          <w:color w:val="222222"/>
        </w:rPr>
        <w:t xml:space="preserve">membership demographics. </w:t>
      </w:r>
      <w:r w:rsidR="007A4880">
        <w:rPr>
          <w:rFonts w:eastAsia="Times New Roman" w:cstheme="minorHAnsi"/>
          <w:color w:val="222222"/>
        </w:rPr>
        <w:t xml:space="preserve">Respondents were asked </w:t>
      </w:r>
      <w:r w:rsidR="00775C10">
        <w:rPr>
          <w:rFonts w:eastAsia="Times New Roman" w:cstheme="minorHAnsi"/>
          <w:color w:val="222222"/>
        </w:rPr>
        <w:t>“</w:t>
      </w:r>
      <w:r w:rsidR="007A4880">
        <w:rPr>
          <w:rFonts w:eastAsia="Times New Roman" w:cstheme="minorHAnsi"/>
          <w:color w:val="222222"/>
        </w:rPr>
        <w:t xml:space="preserve">what </w:t>
      </w:r>
      <w:r w:rsidR="007A4880" w:rsidRPr="007A4880">
        <w:rPr>
          <w:rFonts w:eastAsia="Times New Roman" w:cstheme="minorHAnsi"/>
          <w:color w:val="222222"/>
        </w:rPr>
        <w:t xml:space="preserve">title </w:t>
      </w:r>
      <w:r w:rsidR="00775C10">
        <w:rPr>
          <w:rFonts w:eastAsia="Times New Roman" w:cstheme="minorHAnsi"/>
          <w:color w:val="222222"/>
        </w:rPr>
        <w:t>d</w:t>
      </w:r>
      <w:r w:rsidR="007A4880">
        <w:rPr>
          <w:rFonts w:eastAsia="Times New Roman" w:cstheme="minorHAnsi"/>
          <w:color w:val="222222"/>
        </w:rPr>
        <w:t xml:space="preserve">o </w:t>
      </w:r>
      <w:r w:rsidR="007A4880" w:rsidRPr="007A4880">
        <w:rPr>
          <w:rFonts w:eastAsia="Times New Roman" w:cstheme="minorHAnsi"/>
          <w:color w:val="222222"/>
        </w:rPr>
        <w:t>you use to describe your work in your primary work setting</w:t>
      </w:r>
      <w:r w:rsidR="007A4880">
        <w:rPr>
          <w:rFonts w:eastAsia="Times New Roman" w:cstheme="minorHAnsi"/>
          <w:color w:val="222222"/>
        </w:rPr>
        <w:t>?</w:t>
      </w:r>
      <w:r w:rsidR="007A4880" w:rsidRPr="007A4880">
        <w:rPr>
          <w:rFonts w:eastAsia="Times New Roman" w:cstheme="minorHAnsi"/>
          <w:color w:val="222222"/>
        </w:rPr>
        <w:t>"</w:t>
      </w:r>
      <w:r w:rsidR="007A4880">
        <w:rPr>
          <w:rFonts w:eastAsia="Times New Roman" w:cstheme="minorHAnsi"/>
          <w:color w:val="222222"/>
        </w:rPr>
        <w:t xml:space="preserve"> Responses varied considerably, with top responses being: career counselor (</w:t>
      </w:r>
      <w:r w:rsidR="007A4880" w:rsidRPr="007A4880">
        <w:rPr>
          <w:rFonts w:eastAsia="Times New Roman" w:cstheme="minorHAnsi"/>
          <w:color w:val="222222"/>
        </w:rPr>
        <w:t>23.96%</w:t>
      </w:r>
      <w:r w:rsidR="007A4880">
        <w:rPr>
          <w:rFonts w:eastAsia="Times New Roman" w:cstheme="minorHAnsi"/>
          <w:color w:val="222222"/>
        </w:rPr>
        <w:t>), other (</w:t>
      </w:r>
      <w:r w:rsidR="007A4880" w:rsidRPr="007A4880">
        <w:rPr>
          <w:rFonts w:eastAsia="Times New Roman" w:cstheme="minorHAnsi"/>
          <w:color w:val="222222"/>
        </w:rPr>
        <w:t>20.29%</w:t>
      </w:r>
      <w:r w:rsidR="007A4880">
        <w:rPr>
          <w:rFonts w:eastAsia="Times New Roman" w:cstheme="minorHAnsi"/>
          <w:color w:val="222222"/>
        </w:rPr>
        <w:t>), and career coach (</w:t>
      </w:r>
      <w:r w:rsidR="00775C10" w:rsidRPr="007A4880">
        <w:rPr>
          <w:rFonts w:eastAsia="Times New Roman" w:cstheme="minorHAnsi"/>
          <w:color w:val="222222"/>
        </w:rPr>
        <w:t>16.87%</w:t>
      </w:r>
      <w:r w:rsidR="007A4880">
        <w:rPr>
          <w:rFonts w:eastAsia="Times New Roman" w:cstheme="minorHAnsi"/>
          <w:color w:val="222222"/>
        </w:rPr>
        <w:t>).</w:t>
      </w:r>
      <w:r w:rsidR="00EF6ECB">
        <w:rPr>
          <w:rFonts w:eastAsia="Times New Roman" w:cstheme="minorHAnsi"/>
          <w:color w:val="222222"/>
        </w:rPr>
        <w:t xml:space="preserve"> Seeing this data </w:t>
      </w:r>
      <w:r w:rsidR="0095416B">
        <w:rPr>
          <w:rFonts w:eastAsia="Times New Roman" w:cstheme="minorHAnsi"/>
          <w:color w:val="222222"/>
        </w:rPr>
        <w:t xml:space="preserve">suggests </w:t>
      </w:r>
      <w:r w:rsidR="007711BA">
        <w:rPr>
          <w:rFonts w:eastAsia="Times New Roman" w:cstheme="minorHAnsi"/>
          <w:color w:val="222222"/>
        </w:rPr>
        <w:t xml:space="preserve">that we may want to ask this question in an open-ended manner </w:t>
      </w:r>
      <w:r w:rsidR="0095416B">
        <w:rPr>
          <w:rFonts w:eastAsia="Times New Roman" w:cstheme="minorHAnsi"/>
          <w:color w:val="222222"/>
        </w:rPr>
        <w:t xml:space="preserve">in future surveys </w:t>
      </w:r>
      <w:r w:rsidR="007711BA">
        <w:rPr>
          <w:rFonts w:eastAsia="Times New Roman" w:cstheme="minorHAnsi"/>
          <w:color w:val="222222"/>
        </w:rPr>
        <w:t xml:space="preserve">(rather than a drop-down) in order to gather a more accurate picture. </w:t>
      </w:r>
    </w:p>
    <w:p w14:paraId="447937C2" w14:textId="5A463FF1" w:rsidR="00721884" w:rsidRDefault="00721884" w:rsidP="003F46DE">
      <w:pPr>
        <w:spacing w:after="0" w:line="240" w:lineRule="auto"/>
        <w:rPr>
          <w:rFonts w:eastAsia="Times New Roman" w:cstheme="minorHAnsi"/>
          <w:color w:val="222222"/>
        </w:rPr>
      </w:pPr>
    </w:p>
    <w:p w14:paraId="4FADB1BF" w14:textId="0576BFA1" w:rsidR="007D66C9" w:rsidRDefault="007D66C9" w:rsidP="003F46DE">
      <w:pPr>
        <w:spacing w:after="0" w:line="240" w:lineRule="auto"/>
        <w:rPr>
          <w:rFonts w:eastAsia="Times New Roman" w:cstheme="minorHAnsi"/>
          <w:color w:val="222222"/>
        </w:rPr>
      </w:pPr>
      <w:r>
        <w:rPr>
          <w:rFonts w:eastAsia="Times New Roman" w:cstheme="minorHAnsi"/>
          <w:color w:val="222222"/>
        </w:rPr>
        <w:t>Please see the survey results PDF for detailed findings. For a quick introduction</w:t>
      </w:r>
      <w:r w:rsidR="00F01711">
        <w:rPr>
          <w:rFonts w:eastAsia="Times New Roman" w:cstheme="minorHAnsi"/>
          <w:color w:val="222222"/>
        </w:rPr>
        <w:t xml:space="preserve">, here are some of the expressed interests based on </w:t>
      </w:r>
      <w:r w:rsidR="0095416B">
        <w:rPr>
          <w:rFonts w:eastAsia="Times New Roman" w:cstheme="minorHAnsi"/>
          <w:color w:val="222222"/>
        </w:rPr>
        <w:t xml:space="preserve">weighted </w:t>
      </w:r>
      <w:r w:rsidR="00F01711">
        <w:rPr>
          <w:rFonts w:eastAsia="Times New Roman" w:cstheme="minorHAnsi"/>
          <w:color w:val="222222"/>
        </w:rPr>
        <w:t>averages of responses for some of the core questions.</w:t>
      </w:r>
      <w:r>
        <w:rPr>
          <w:rFonts w:eastAsia="Times New Roman" w:cstheme="minorHAnsi"/>
          <w:color w:val="222222"/>
        </w:rPr>
        <w:t xml:space="preserve"> </w:t>
      </w:r>
      <w:r w:rsidR="00FC37A8">
        <w:rPr>
          <w:rFonts w:eastAsia="Times New Roman" w:cstheme="minorHAnsi"/>
          <w:color w:val="222222"/>
        </w:rPr>
        <w:br/>
      </w:r>
    </w:p>
    <w:p w14:paraId="6B9509AF" w14:textId="7F07272C" w:rsidR="007D66C9" w:rsidRDefault="0095416B" w:rsidP="007D66C9">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Regarding expressed</w:t>
      </w:r>
      <w:r w:rsidR="007711BA" w:rsidRPr="007D66C9">
        <w:rPr>
          <w:rFonts w:eastAsia="Times New Roman" w:cstheme="minorHAnsi"/>
          <w:color w:val="222222"/>
        </w:rPr>
        <w:t xml:space="preserve"> </w:t>
      </w:r>
      <w:r w:rsidR="007711BA" w:rsidRPr="00FC37A8">
        <w:rPr>
          <w:rFonts w:eastAsia="Times New Roman" w:cstheme="minorHAnsi"/>
          <w:b/>
          <w:bCs/>
          <w:i/>
          <w:iCs/>
          <w:color w:val="222222"/>
        </w:rPr>
        <w:t>needs for professional development</w:t>
      </w:r>
      <w:r>
        <w:rPr>
          <w:rFonts w:eastAsia="Times New Roman" w:cstheme="minorHAnsi"/>
          <w:color w:val="222222"/>
        </w:rPr>
        <w:t xml:space="preserve">, </w:t>
      </w:r>
      <w:r w:rsidR="007711BA" w:rsidRPr="007D66C9">
        <w:rPr>
          <w:rFonts w:eastAsia="Times New Roman" w:cstheme="minorHAnsi"/>
          <w:color w:val="222222"/>
        </w:rPr>
        <w:t xml:space="preserve">topics such as </w:t>
      </w:r>
      <w:r w:rsidR="007711BA" w:rsidRPr="00FC37A8">
        <w:rPr>
          <w:rFonts w:eastAsia="Times New Roman" w:cstheme="minorHAnsi"/>
          <w:i/>
          <w:iCs/>
          <w:color w:val="222222"/>
        </w:rPr>
        <w:t>diverse populations</w:t>
      </w:r>
      <w:r w:rsidR="007711BA" w:rsidRPr="007D66C9">
        <w:rPr>
          <w:rFonts w:eastAsia="Times New Roman" w:cstheme="minorHAnsi"/>
          <w:color w:val="222222"/>
        </w:rPr>
        <w:t xml:space="preserve"> and </w:t>
      </w:r>
      <w:r w:rsidR="007711BA" w:rsidRPr="00FC37A8">
        <w:rPr>
          <w:rFonts w:eastAsia="Times New Roman" w:cstheme="minorHAnsi"/>
          <w:i/>
          <w:iCs/>
          <w:color w:val="222222"/>
        </w:rPr>
        <w:t>labor market information</w:t>
      </w:r>
      <w:r w:rsidR="007711BA" w:rsidRPr="007D66C9">
        <w:rPr>
          <w:rFonts w:eastAsia="Times New Roman" w:cstheme="minorHAnsi"/>
          <w:color w:val="222222"/>
        </w:rPr>
        <w:t xml:space="preserve"> </w:t>
      </w:r>
      <w:r>
        <w:rPr>
          <w:rFonts w:eastAsia="Times New Roman" w:cstheme="minorHAnsi"/>
          <w:color w:val="222222"/>
        </w:rPr>
        <w:t xml:space="preserve">were rated </w:t>
      </w:r>
      <w:r w:rsidR="007D66C9" w:rsidRPr="007D66C9">
        <w:rPr>
          <w:rFonts w:eastAsia="Times New Roman" w:cstheme="minorHAnsi"/>
          <w:color w:val="222222"/>
        </w:rPr>
        <w:t>highest</w:t>
      </w:r>
      <w:r w:rsidR="007711BA" w:rsidRPr="007D66C9">
        <w:rPr>
          <w:rFonts w:eastAsia="Times New Roman" w:cstheme="minorHAnsi"/>
          <w:color w:val="222222"/>
        </w:rPr>
        <w:t xml:space="preserve">; </w:t>
      </w:r>
      <w:r w:rsidR="007D66C9">
        <w:rPr>
          <w:rFonts w:eastAsia="Times New Roman" w:cstheme="minorHAnsi"/>
          <w:color w:val="222222"/>
        </w:rPr>
        <w:t>while</w:t>
      </w:r>
      <w:r w:rsidR="007711BA" w:rsidRPr="007D66C9">
        <w:rPr>
          <w:rFonts w:eastAsia="Times New Roman" w:cstheme="minorHAnsi"/>
          <w:color w:val="222222"/>
        </w:rPr>
        <w:t xml:space="preserve"> </w:t>
      </w:r>
      <w:r w:rsidR="007711BA" w:rsidRPr="00FC37A8">
        <w:rPr>
          <w:rFonts w:eastAsia="Times New Roman" w:cstheme="minorHAnsi"/>
          <w:i/>
          <w:iCs/>
          <w:color w:val="222222"/>
        </w:rPr>
        <w:t>supervision</w:t>
      </w:r>
      <w:r w:rsidR="007711BA" w:rsidRPr="007D66C9">
        <w:rPr>
          <w:rFonts w:eastAsia="Times New Roman" w:cstheme="minorHAnsi"/>
          <w:color w:val="222222"/>
        </w:rPr>
        <w:t xml:space="preserve"> and </w:t>
      </w:r>
      <w:r w:rsidR="007711BA" w:rsidRPr="00FC37A8">
        <w:rPr>
          <w:rFonts w:eastAsia="Times New Roman" w:cstheme="minorHAnsi"/>
          <w:i/>
          <w:iCs/>
          <w:color w:val="222222"/>
        </w:rPr>
        <w:t>helping skills</w:t>
      </w:r>
      <w:r w:rsidR="007711BA" w:rsidRPr="007D66C9">
        <w:rPr>
          <w:rFonts w:eastAsia="Times New Roman" w:cstheme="minorHAnsi"/>
          <w:color w:val="222222"/>
        </w:rPr>
        <w:t xml:space="preserve"> </w:t>
      </w:r>
      <w:r>
        <w:rPr>
          <w:rFonts w:eastAsia="Times New Roman" w:cstheme="minorHAnsi"/>
          <w:color w:val="222222"/>
        </w:rPr>
        <w:t xml:space="preserve">were rated </w:t>
      </w:r>
      <w:r w:rsidR="007D66C9" w:rsidRPr="007D66C9">
        <w:rPr>
          <w:rFonts w:eastAsia="Times New Roman" w:cstheme="minorHAnsi"/>
          <w:color w:val="222222"/>
        </w:rPr>
        <w:t>lowest</w:t>
      </w:r>
      <w:r w:rsidR="007711BA" w:rsidRPr="007D66C9">
        <w:rPr>
          <w:rFonts w:eastAsia="Times New Roman" w:cstheme="minorHAnsi"/>
          <w:color w:val="222222"/>
        </w:rPr>
        <w:t>.</w:t>
      </w:r>
      <w:r w:rsidR="007D66C9" w:rsidRPr="007D66C9">
        <w:rPr>
          <w:rFonts w:eastAsia="Times New Roman" w:cstheme="minorHAnsi"/>
          <w:color w:val="222222"/>
        </w:rPr>
        <w:t xml:space="preserve"> </w:t>
      </w:r>
      <w:r w:rsidR="00FC37A8">
        <w:rPr>
          <w:rFonts w:eastAsia="Times New Roman" w:cstheme="minorHAnsi"/>
          <w:color w:val="222222"/>
        </w:rPr>
        <w:br/>
      </w:r>
    </w:p>
    <w:p w14:paraId="540FDB70" w14:textId="6AF4638E" w:rsidR="007711BA" w:rsidRDefault="007D66C9" w:rsidP="007D66C9">
      <w:pPr>
        <w:pStyle w:val="ListParagraph"/>
        <w:numPr>
          <w:ilvl w:val="0"/>
          <w:numId w:val="35"/>
        </w:numPr>
        <w:spacing w:after="0" w:line="240" w:lineRule="auto"/>
        <w:rPr>
          <w:rFonts w:eastAsia="Times New Roman" w:cstheme="minorHAnsi"/>
          <w:color w:val="222222"/>
        </w:rPr>
      </w:pPr>
      <w:r w:rsidRPr="007D66C9">
        <w:rPr>
          <w:rFonts w:eastAsia="Times New Roman" w:cstheme="minorHAnsi"/>
          <w:color w:val="222222"/>
        </w:rPr>
        <w:t xml:space="preserve">Regarding seeking </w:t>
      </w:r>
      <w:r w:rsidRPr="00FC37A8">
        <w:rPr>
          <w:rFonts w:eastAsia="Times New Roman" w:cstheme="minorHAnsi"/>
          <w:b/>
          <w:bCs/>
          <w:i/>
          <w:iCs/>
          <w:color w:val="222222"/>
        </w:rPr>
        <w:t>best practices</w:t>
      </w:r>
      <w:r w:rsidRPr="007D66C9">
        <w:rPr>
          <w:rFonts w:eastAsia="Times New Roman" w:cstheme="minorHAnsi"/>
          <w:color w:val="222222"/>
        </w:rPr>
        <w:t xml:space="preserve">, </w:t>
      </w:r>
      <w:r w:rsidRPr="00FC37A8">
        <w:rPr>
          <w:rFonts w:eastAsia="Times New Roman" w:cstheme="minorHAnsi"/>
          <w:i/>
          <w:iCs/>
          <w:color w:val="222222"/>
        </w:rPr>
        <w:t>innovative tools and techniques</w:t>
      </w:r>
      <w:r w:rsidR="00FC37A8">
        <w:rPr>
          <w:rFonts w:eastAsia="Times New Roman" w:cstheme="minorHAnsi"/>
          <w:i/>
          <w:iCs/>
          <w:color w:val="222222"/>
        </w:rPr>
        <w:t xml:space="preserve"> </w:t>
      </w:r>
      <w:r w:rsidR="00FC37A8">
        <w:rPr>
          <w:rFonts w:eastAsia="Times New Roman" w:cstheme="minorHAnsi"/>
          <w:color w:val="222222"/>
        </w:rPr>
        <w:t xml:space="preserve">and </w:t>
      </w:r>
      <w:r w:rsidR="00FC37A8">
        <w:rPr>
          <w:rFonts w:eastAsia="Times New Roman" w:cstheme="minorHAnsi"/>
          <w:i/>
          <w:iCs/>
          <w:color w:val="222222"/>
        </w:rPr>
        <w:t xml:space="preserve">designing innovative </w:t>
      </w:r>
      <w:r w:rsidR="00FC37A8" w:rsidRPr="00FC37A8">
        <w:rPr>
          <w:rFonts w:eastAsia="Times New Roman" w:cstheme="minorHAnsi"/>
          <w:color w:val="222222"/>
        </w:rPr>
        <w:t>programs</w:t>
      </w:r>
      <w:r w:rsidR="00FC37A8">
        <w:rPr>
          <w:rFonts w:eastAsia="Times New Roman" w:cstheme="minorHAnsi"/>
          <w:color w:val="222222"/>
        </w:rPr>
        <w:t xml:space="preserve"> </w:t>
      </w:r>
      <w:r w:rsidRPr="00FC37A8">
        <w:rPr>
          <w:rFonts w:eastAsia="Times New Roman" w:cstheme="minorHAnsi"/>
          <w:color w:val="222222"/>
        </w:rPr>
        <w:t>were</w:t>
      </w:r>
      <w:r>
        <w:rPr>
          <w:rFonts w:eastAsia="Times New Roman" w:cstheme="minorHAnsi"/>
          <w:color w:val="222222"/>
        </w:rPr>
        <w:t xml:space="preserve"> rated highest; while</w:t>
      </w:r>
      <w:r w:rsidR="00FC37A8">
        <w:rPr>
          <w:rFonts w:eastAsia="Times New Roman" w:cstheme="minorHAnsi"/>
          <w:color w:val="222222"/>
        </w:rPr>
        <w:t xml:space="preserve"> </w:t>
      </w:r>
      <w:r w:rsidR="00FC37A8">
        <w:rPr>
          <w:rFonts w:eastAsia="Times New Roman" w:cstheme="minorHAnsi"/>
          <w:i/>
          <w:iCs/>
          <w:color w:val="222222"/>
        </w:rPr>
        <w:t>collaborative practices</w:t>
      </w:r>
      <w:r w:rsidR="00FC37A8">
        <w:rPr>
          <w:rFonts w:eastAsia="Times New Roman" w:cstheme="minorHAnsi"/>
          <w:color w:val="222222"/>
        </w:rPr>
        <w:t xml:space="preserve"> and</w:t>
      </w:r>
      <w:r>
        <w:rPr>
          <w:rFonts w:eastAsia="Times New Roman" w:cstheme="minorHAnsi"/>
          <w:color w:val="222222"/>
        </w:rPr>
        <w:t xml:space="preserve"> </w:t>
      </w:r>
      <w:r w:rsidRPr="00FC37A8">
        <w:rPr>
          <w:rFonts w:eastAsia="Times New Roman" w:cstheme="minorHAnsi"/>
          <w:i/>
          <w:iCs/>
          <w:color w:val="222222"/>
        </w:rPr>
        <w:t>integrating research and practices</w:t>
      </w:r>
      <w:r>
        <w:rPr>
          <w:rFonts w:eastAsia="Times New Roman" w:cstheme="minorHAnsi"/>
          <w:color w:val="222222"/>
        </w:rPr>
        <w:t xml:space="preserve"> </w:t>
      </w:r>
      <w:r w:rsidR="00B515E6">
        <w:rPr>
          <w:rFonts w:eastAsia="Times New Roman" w:cstheme="minorHAnsi"/>
          <w:color w:val="222222"/>
        </w:rPr>
        <w:t xml:space="preserve">were rated </w:t>
      </w:r>
      <w:r>
        <w:rPr>
          <w:rFonts w:eastAsia="Times New Roman" w:cstheme="minorHAnsi"/>
          <w:color w:val="222222"/>
        </w:rPr>
        <w:t>lowest.</w:t>
      </w:r>
      <w:r w:rsidR="00FC37A8">
        <w:rPr>
          <w:rFonts w:eastAsia="Times New Roman" w:cstheme="minorHAnsi"/>
          <w:color w:val="222222"/>
        </w:rPr>
        <w:br/>
      </w:r>
    </w:p>
    <w:p w14:paraId="7BB7398D" w14:textId="41B88D27" w:rsidR="007D66C9" w:rsidRDefault="00FC37A8" w:rsidP="007D66C9">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Regarding </w:t>
      </w:r>
      <w:r>
        <w:rPr>
          <w:rFonts w:eastAsia="Times New Roman" w:cstheme="minorHAnsi"/>
          <w:b/>
          <w:bCs/>
          <w:i/>
          <w:iCs/>
          <w:color w:val="222222"/>
        </w:rPr>
        <w:t xml:space="preserve">client </w:t>
      </w:r>
      <w:r w:rsidR="00F01711">
        <w:rPr>
          <w:rFonts w:eastAsia="Times New Roman" w:cstheme="minorHAnsi"/>
          <w:b/>
          <w:bCs/>
          <w:i/>
          <w:iCs/>
          <w:color w:val="222222"/>
        </w:rPr>
        <w:t>groups</w:t>
      </w:r>
      <w:r>
        <w:rPr>
          <w:rFonts w:eastAsia="Times New Roman" w:cstheme="minorHAnsi"/>
          <w:color w:val="222222"/>
        </w:rPr>
        <w:t>,</w:t>
      </w:r>
      <w:r w:rsidR="00F01711">
        <w:rPr>
          <w:rFonts w:eastAsia="Times New Roman" w:cstheme="minorHAnsi"/>
          <w:color w:val="222222"/>
        </w:rPr>
        <w:t xml:space="preserve"> </w:t>
      </w:r>
      <w:r w:rsidR="00F01711" w:rsidRPr="00F01711">
        <w:rPr>
          <w:rFonts w:eastAsia="Times New Roman" w:cstheme="minorHAnsi"/>
          <w:i/>
          <w:iCs/>
          <w:color w:val="222222"/>
        </w:rPr>
        <w:t>young adults</w:t>
      </w:r>
      <w:r w:rsidR="00F01711">
        <w:rPr>
          <w:rFonts w:eastAsia="Times New Roman" w:cstheme="minorHAnsi"/>
          <w:color w:val="222222"/>
        </w:rPr>
        <w:t xml:space="preserve">, </w:t>
      </w:r>
      <w:r w:rsidR="00F01711" w:rsidRPr="00F01711">
        <w:rPr>
          <w:rFonts w:eastAsia="Times New Roman" w:cstheme="minorHAnsi"/>
          <w:i/>
          <w:iCs/>
          <w:color w:val="222222"/>
        </w:rPr>
        <w:t>disabilities</w:t>
      </w:r>
      <w:r w:rsidR="00F01711">
        <w:rPr>
          <w:rFonts w:eastAsia="Times New Roman" w:cstheme="minorHAnsi"/>
          <w:color w:val="222222"/>
        </w:rPr>
        <w:t xml:space="preserve">, and </w:t>
      </w:r>
      <w:r w:rsidR="00F01711" w:rsidRPr="00F01711">
        <w:rPr>
          <w:rFonts w:eastAsia="Times New Roman" w:cstheme="minorHAnsi"/>
          <w:i/>
          <w:iCs/>
          <w:color w:val="222222"/>
        </w:rPr>
        <w:t>underemployed</w:t>
      </w:r>
      <w:r w:rsidR="00F01711">
        <w:rPr>
          <w:rFonts w:eastAsia="Times New Roman" w:cstheme="minorHAnsi"/>
          <w:color w:val="222222"/>
        </w:rPr>
        <w:t xml:space="preserve"> </w:t>
      </w:r>
      <w:r w:rsidR="00B515E6">
        <w:rPr>
          <w:rFonts w:eastAsia="Times New Roman" w:cstheme="minorHAnsi"/>
          <w:color w:val="222222"/>
        </w:rPr>
        <w:t xml:space="preserve">were rated </w:t>
      </w:r>
      <w:r w:rsidR="00F01711">
        <w:rPr>
          <w:rFonts w:eastAsia="Times New Roman" w:cstheme="minorHAnsi"/>
          <w:color w:val="222222"/>
        </w:rPr>
        <w:t xml:space="preserve">highest; while </w:t>
      </w:r>
      <w:r w:rsidR="00F01711" w:rsidRPr="00F01711">
        <w:rPr>
          <w:rFonts w:eastAsia="Times New Roman" w:cstheme="minorHAnsi"/>
          <w:i/>
          <w:iCs/>
          <w:color w:val="222222"/>
        </w:rPr>
        <w:t>children</w:t>
      </w:r>
      <w:r w:rsidR="00F01711">
        <w:rPr>
          <w:rFonts w:eastAsia="Times New Roman" w:cstheme="minorHAnsi"/>
          <w:color w:val="222222"/>
        </w:rPr>
        <w:t xml:space="preserve"> and </w:t>
      </w:r>
      <w:r w:rsidR="00F01711" w:rsidRPr="00F01711">
        <w:rPr>
          <w:rFonts w:eastAsia="Times New Roman" w:cstheme="minorHAnsi"/>
          <w:i/>
          <w:iCs/>
          <w:color w:val="222222"/>
        </w:rPr>
        <w:t>teens</w:t>
      </w:r>
      <w:r w:rsidR="00F01711">
        <w:rPr>
          <w:rFonts w:eastAsia="Times New Roman" w:cstheme="minorHAnsi"/>
          <w:color w:val="222222"/>
        </w:rPr>
        <w:t xml:space="preserve"> </w:t>
      </w:r>
      <w:r w:rsidR="00B515E6">
        <w:rPr>
          <w:rFonts w:eastAsia="Times New Roman" w:cstheme="minorHAnsi"/>
          <w:color w:val="222222"/>
        </w:rPr>
        <w:t xml:space="preserve">were rated </w:t>
      </w:r>
      <w:r w:rsidR="00F01711">
        <w:rPr>
          <w:rFonts w:eastAsia="Times New Roman" w:cstheme="minorHAnsi"/>
          <w:color w:val="222222"/>
        </w:rPr>
        <w:t xml:space="preserve">lowest.  </w:t>
      </w:r>
      <w:r>
        <w:rPr>
          <w:rFonts w:eastAsia="Times New Roman" w:cstheme="minorHAnsi"/>
          <w:color w:val="222222"/>
        </w:rPr>
        <w:t xml:space="preserve"> </w:t>
      </w:r>
      <w:r w:rsidR="00F01711">
        <w:rPr>
          <w:rFonts w:eastAsia="Times New Roman" w:cstheme="minorHAnsi"/>
          <w:color w:val="222222"/>
        </w:rPr>
        <w:br/>
      </w:r>
    </w:p>
    <w:p w14:paraId="4F7AF368" w14:textId="5D7D4DD9" w:rsidR="00F01711" w:rsidRDefault="00F01711" w:rsidP="007D66C9">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Regarding </w:t>
      </w:r>
      <w:r w:rsidRPr="00F01711">
        <w:rPr>
          <w:rFonts w:eastAsia="Times New Roman" w:cstheme="minorHAnsi"/>
          <w:b/>
          <w:bCs/>
          <w:i/>
          <w:iCs/>
          <w:color w:val="222222"/>
        </w:rPr>
        <w:t>preferred method</w:t>
      </w:r>
      <w:r>
        <w:rPr>
          <w:rFonts w:eastAsia="Times New Roman" w:cstheme="minorHAnsi"/>
          <w:color w:val="222222"/>
        </w:rPr>
        <w:t xml:space="preserve"> of gaining professional development, </w:t>
      </w:r>
      <w:r w:rsidRPr="00F01711">
        <w:rPr>
          <w:rFonts w:eastAsia="Times New Roman" w:cstheme="minorHAnsi"/>
          <w:i/>
          <w:iCs/>
          <w:color w:val="222222"/>
        </w:rPr>
        <w:t>webinars</w:t>
      </w:r>
      <w:r>
        <w:rPr>
          <w:rFonts w:eastAsia="Times New Roman" w:cstheme="minorHAnsi"/>
          <w:color w:val="222222"/>
        </w:rPr>
        <w:t xml:space="preserve"> and </w:t>
      </w:r>
      <w:r w:rsidRPr="00F01711">
        <w:rPr>
          <w:rFonts w:eastAsia="Times New Roman" w:cstheme="minorHAnsi"/>
          <w:i/>
          <w:iCs/>
          <w:color w:val="222222"/>
        </w:rPr>
        <w:t>online training modules</w:t>
      </w:r>
      <w:r>
        <w:rPr>
          <w:rFonts w:eastAsia="Times New Roman" w:cstheme="minorHAnsi"/>
          <w:color w:val="222222"/>
        </w:rPr>
        <w:t xml:space="preserve"> were rated highest, while </w:t>
      </w:r>
      <w:r w:rsidR="00677311" w:rsidRPr="00677311">
        <w:rPr>
          <w:rFonts w:eastAsia="Times New Roman" w:cstheme="minorHAnsi"/>
          <w:i/>
          <w:iCs/>
          <w:color w:val="222222"/>
        </w:rPr>
        <w:t>townhall meetings</w:t>
      </w:r>
      <w:r w:rsidR="00677311">
        <w:rPr>
          <w:rFonts w:eastAsia="Times New Roman" w:cstheme="minorHAnsi"/>
          <w:color w:val="222222"/>
        </w:rPr>
        <w:t xml:space="preserve">, </w:t>
      </w:r>
      <w:r w:rsidR="00677311" w:rsidRPr="00677311">
        <w:rPr>
          <w:rFonts w:eastAsia="Times New Roman" w:cstheme="minorHAnsi"/>
          <w:i/>
          <w:iCs/>
          <w:color w:val="222222"/>
        </w:rPr>
        <w:t>informal networking</w:t>
      </w:r>
      <w:r w:rsidR="00677311">
        <w:rPr>
          <w:rFonts w:eastAsia="Times New Roman" w:cstheme="minorHAnsi"/>
          <w:color w:val="222222"/>
        </w:rPr>
        <w:t xml:space="preserve">, and </w:t>
      </w:r>
      <w:r w:rsidR="00677311" w:rsidRPr="00677311">
        <w:rPr>
          <w:rFonts w:eastAsia="Times New Roman" w:cstheme="minorHAnsi"/>
          <w:i/>
          <w:iCs/>
          <w:color w:val="222222"/>
        </w:rPr>
        <w:t>mentoring programs</w:t>
      </w:r>
      <w:r w:rsidR="00677311">
        <w:rPr>
          <w:rFonts w:eastAsia="Times New Roman" w:cstheme="minorHAnsi"/>
          <w:color w:val="222222"/>
        </w:rPr>
        <w:t xml:space="preserve"> were rated lowest.</w:t>
      </w:r>
      <w:r w:rsidR="00677311">
        <w:rPr>
          <w:rFonts w:eastAsia="Times New Roman" w:cstheme="minorHAnsi"/>
          <w:color w:val="222222"/>
        </w:rPr>
        <w:br/>
      </w:r>
    </w:p>
    <w:p w14:paraId="2A28A0E4" w14:textId="5BBBC1D5" w:rsidR="00677311" w:rsidRDefault="00677311" w:rsidP="007D66C9">
      <w:pPr>
        <w:pStyle w:val="ListParagraph"/>
        <w:numPr>
          <w:ilvl w:val="0"/>
          <w:numId w:val="35"/>
        </w:numPr>
        <w:spacing w:after="0" w:line="240" w:lineRule="auto"/>
        <w:rPr>
          <w:rFonts w:eastAsia="Times New Roman" w:cstheme="minorHAnsi"/>
          <w:color w:val="222222"/>
        </w:rPr>
      </w:pPr>
      <w:r w:rsidRPr="00677311">
        <w:rPr>
          <w:rFonts w:eastAsia="Times New Roman" w:cstheme="minorHAnsi"/>
          <w:b/>
          <w:bCs/>
          <w:color w:val="222222"/>
        </w:rPr>
        <w:t>58%</w:t>
      </w:r>
      <w:r>
        <w:rPr>
          <w:rFonts w:eastAsia="Times New Roman" w:cstheme="minorHAnsi"/>
          <w:color w:val="222222"/>
        </w:rPr>
        <w:t xml:space="preserve"> </w:t>
      </w:r>
      <w:r w:rsidR="00B515E6">
        <w:rPr>
          <w:rFonts w:eastAsia="Times New Roman" w:cstheme="minorHAnsi"/>
          <w:color w:val="222222"/>
        </w:rPr>
        <w:t xml:space="preserve">of respondents </w:t>
      </w:r>
      <w:r>
        <w:rPr>
          <w:rFonts w:eastAsia="Times New Roman" w:cstheme="minorHAnsi"/>
          <w:color w:val="222222"/>
        </w:rPr>
        <w:t xml:space="preserve">indicated that they </w:t>
      </w:r>
      <w:r w:rsidRPr="00677311">
        <w:rPr>
          <w:rFonts w:eastAsia="Times New Roman" w:cstheme="minorHAnsi"/>
          <w:b/>
          <w:bCs/>
          <w:color w:val="222222"/>
        </w:rPr>
        <w:t>have funding</w:t>
      </w:r>
      <w:r>
        <w:rPr>
          <w:rFonts w:eastAsia="Times New Roman" w:cstheme="minorHAnsi"/>
          <w:color w:val="222222"/>
        </w:rPr>
        <w:t xml:space="preserve"> to participate in professional development (15% maybe; 43% yes). </w:t>
      </w:r>
      <w:r w:rsidRPr="00677311">
        <w:rPr>
          <w:rFonts w:eastAsia="Times New Roman" w:cstheme="minorHAnsi"/>
          <w:b/>
          <w:bCs/>
          <w:color w:val="222222"/>
        </w:rPr>
        <w:t>62%</w:t>
      </w:r>
      <w:r>
        <w:rPr>
          <w:rFonts w:eastAsia="Times New Roman" w:cstheme="minorHAnsi"/>
          <w:color w:val="222222"/>
        </w:rPr>
        <w:t xml:space="preserve"> indicated </w:t>
      </w:r>
      <w:r w:rsidRPr="00677311">
        <w:rPr>
          <w:rFonts w:eastAsia="Times New Roman" w:cstheme="minorHAnsi"/>
          <w:b/>
          <w:bCs/>
          <w:color w:val="222222"/>
        </w:rPr>
        <w:t>employer or institutional support</w:t>
      </w:r>
      <w:r w:rsidRPr="00677311">
        <w:rPr>
          <w:rFonts w:eastAsia="Times New Roman" w:cstheme="minorHAnsi"/>
          <w:color w:val="222222"/>
        </w:rPr>
        <w:t xml:space="preserve"> for professional development</w:t>
      </w:r>
      <w:r>
        <w:rPr>
          <w:rFonts w:eastAsia="Times New Roman" w:cstheme="minorHAnsi"/>
          <w:color w:val="222222"/>
        </w:rPr>
        <w:t>.</w:t>
      </w:r>
      <w:r w:rsidR="002A56A3">
        <w:rPr>
          <w:rFonts w:eastAsia="Times New Roman" w:cstheme="minorHAnsi"/>
          <w:color w:val="222222"/>
        </w:rPr>
        <w:br/>
      </w:r>
    </w:p>
    <w:p w14:paraId="49F07102" w14:textId="1342E327" w:rsidR="002A56A3" w:rsidRPr="007D66C9" w:rsidRDefault="002A56A3" w:rsidP="007D66C9">
      <w:pPr>
        <w:pStyle w:val="ListParagraph"/>
        <w:numPr>
          <w:ilvl w:val="0"/>
          <w:numId w:val="35"/>
        </w:numPr>
        <w:spacing w:after="0" w:line="240" w:lineRule="auto"/>
        <w:rPr>
          <w:rFonts w:eastAsia="Times New Roman" w:cstheme="minorHAnsi"/>
          <w:color w:val="222222"/>
        </w:rPr>
      </w:pPr>
      <w:r w:rsidRPr="002A56A3">
        <w:rPr>
          <w:rFonts w:eastAsia="Times New Roman" w:cstheme="minorHAnsi"/>
          <w:b/>
          <w:bCs/>
          <w:color w:val="222222"/>
        </w:rPr>
        <w:t>74%</w:t>
      </w:r>
      <w:r w:rsidRPr="002A56A3">
        <w:rPr>
          <w:rFonts w:eastAsia="Times New Roman" w:cstheme="minorHAnsi"/>
          <w:color w:val="222222"/>
        </w:rPr>
        <w:t xml:space="preserve"> indicated that the opportunity to </w:t>
      </w:r>
      <w:r w:rsidRPr="002A56A3">
        <w:rPr>
          <w:rFonts w:eastAsia="Times New Roman" w:cstheme="minorHAnsi"/>
          <w:b/>
          <w:bCs/>
          <w:color w:val="222222"/>
        </w:rPr>
        <w:t>receive continuing education hours or a certificate of completion</w:t>
      </w:r>
      <w:r w:rsidRPr="002A56A3">
        <w:rPr>
          <w:rFonts w:eastAsia="Times New Roman" w:cstheme="minorHAnsi"/>
          <w:color w:val="222222"/>
        </w:rPr>
        <w:t xml:space="preserve"> is "very important" (26%) or "extremely important" (48%)</w:t>
      </w:r>
    </w:p>
    <w:p w14:paraId="76F8A3DB" w14:textId="77777777" w:rsidR="007711BA" w:rsidRDefault="007711BA" w:rsidP="003F46DE">
      <w:pPr>
        <w:spacing w:after="0" w:line="240" w:lineRule="auto"/>
        <w:rPr>
          <w:rFonts w:eastAsia="Times New Roman" w:cstheme="minorHAnsi"/>
          <w:color w:val="222222"/>
        </w:rPr>
      </w:pPr>
    </w:p>
    <w:p w14:paraId="13FD68C0" w14:textId="645212D6" w:rsidR="00721884" w:rsidRDefault="002A56A3" w:rsidP="003F46DE">
      <w:pPr>
        <w:spacing w:after="0" w:line="240" w:lineRule="auto"/>
        <w:rPr>
          <w:rFonts w:eastAsia="Times New Roman" w:cstheme="minorHAnsi"/>
          <w:color w:val="222222"/>
        </w:rPr>
      </w:pPr>
      <w:r>
        <w:rPr>
          <w:rFonts w:eastAsia="Times New Roman" w:cstheme="minorHAnsi"/>
          <w:color w:val="222222"/>
        </w:rPr>
        <w:t>What are the next steps? The National Office identif</w:t>
      </w:r>
      <w:r w:rsidR="00B515E6">
        <w:rPr>
          <w:rFonts w:eastAsia="Times New Roman" w:cstheme="minorHAnsi"/>
          <w:color w:val="222222"/>
        </w:rPr>
        <w:t>ied</w:t>
      </w:r>
      <w:r>
        <w:rPr>
          <w:rFonts w:eastAsia="Times New Roman" w:cstheme="minorHAnsi"/>
          <w:color w:val="222222"/>
        </w:rPr>
        <w:t xml:space="preserve"> a half-time professional development director, Melissa Venable. Melissa is a long time NCDA contributor, with a strong technology background and experience on the Career Convergence editorial board. She knows us well and is excited to get started right away. </w:t>
      </w:r>
    </w:p>
    <w:p w14:paraId="704515E4" w14:textId="6B366484" w:rsidR="00721884" w:rsidRDefault="00721884" w:rsidP="003F46DE">
      <w:pPr>
        <w:spacing w:after="0" w:line="240" w:lineRule="auto"/>
        <w:rPr>
          <w:rFonts w:eastAsia="Times New Roman" w:cstheme="minorHAnsi"/>
          <w:color w:val="222222"/>
        </w:rPr>
      </w:pPr>
    </w:p>
    <w:p w14:paraId="20BB1CE8" w14:textId="069B43EB" w:rsidR="002A56A3" w:rsidRDefault="002A56A3" w:rsidP="003F46DE">
      <w:pPr>
        <w:spacing w:after="0" w:line="240" w:lineRule="auto"/>
        <w:rPr>
          <w:rFonts w:eastAsia="Times New Roman" w:cstheme="minorHAnsi"/>
          <w:color w:val="222222"/>
        </w:rPr>
      </w:pPr>
      <w:r>
        <w:rPr>
          <w:rFonts w:eastAsia="Times New Roman" w:cstheme="minorHAnsi"/>
          <w:color w:val="222222"/>
        </w:rPr>
        <w:t xml:space="preserve">Based on data collected to date, Melissa and the National Office recommend developing online training modules, with a budget for two to three this year. </w:t>
      </w:r>
      <w:r w:rsidR="00963C89">
        <w:rPr>
          <w:rFonts w:eastAsia="Times New Roman" w:cstheme="minorHAnsi"/>
          <w:color w:val="222222"/>
        </w:rPr>
        <w:t xml:space="preserve">The topics will be selected based on the survey results, looking at populations and competencies that were </w:t>
      </w:r>
      <w:r w:rsidR="00B515E6">
        <w:rPr>
          <w:rFonts w:eastAsia="Times New Roman" w:cstheme="minorHAnsi"/>
          <w:color w:val="222222"/>
        </w:rPr>
        <w:t xml:space="preserve">rated </w:t>
      </w:r>
      <w:r w:rsidR="00963C89">
        <w:rPr>
          <w:rFonts w:eastAsia="Times New Roman" w:cstheme="minorHAnsi"/>
          <w:color w:val="222222"/>
        </w:rPr>
        <w:t xml:space="preserve">high. Some options include: </w:t>
      </w:r>
      <w:r w:rsidR="00963C89" w:rsidRPr="00963C89">
        <w:rPr>
          <w:rFonts w:eastAsia="Times New Roman" w:cstheme="minorHAnsi"/>
          <w:color w:val="222222"/>
        </w:rPr>
        <w:t>working with young adults to plan sustainable careers, mental health, Veteran</w:t>
      </w:r>
      <w:r w:rsidR="00B515E6">
        <w:rPr>
          <w:rFonts w:eastAsia="Times New Roman" w:cstheme="minorHAnsi"/>
          <w:color w:val="222222"/>
        </w:rPr>
        <w:t>s’ career development</w:t>
      </w:r>
      <w:r w:rsidR="00963C89" w:rsidRPr="00963C89">
        <w:rPr>
          <w:rFonts w:eastAsia="Times New Roman" w:cstheme="minorHAnsi"/>
          <w:color w:val="222222"/>
        </w:rPr>
        <w:t>, learning modules, diversity training, ethics training, and assessment</w:t>
      </w:r>
      <w:r w:rsidR="00963C89">
        <w:rPr>
          <w:rFonts w:eastAsia="Times New Roman" w:cstheme="minorHAnsi"/>
          <w:color w:val="222222"/>
        </w:rPr>
        <w:t xml:space="preserve">. </w:t>
      </w:r>
    </w:p>
    <w:p w14:paraId="4953607E" w14:textId="0EE26615" w:rsidR="00721884" w:rsidRDefault="00721884" w:rsidP="00963C89">
      <w:pPr>
        <w:spacing w:after="0" w:line="240" w:lineRule="auto"/>
        <w:rPr>
          <w:rFonts w:eastAsia="Times New Roman" w:cstheme="minorHAnsi"/>
          <w:color w:val="222222"/>
        </w:rPr>
      </w:pPr>
    </w:p>
    <w:p w14:paraId="1E72E17D" w14:textId="31D68DC3" w:rsidR="00963C89" w:rsidRDefault="00963C89" w:rsidP="00963C89">
      <w:pPr>
        <w:spacing w:after="0" w:line="240" w:lineRule="auto"/>
        <w:rPr>
          <w:rFonts w:eastAsia="Times New Roman" w:cstheme="minorHAnsi"/>
          <w:color w:val="222222"/>
        </w:rPr>
      </w:pPr>
      <w:r>
        <w:rPr>
          <w:rFonts w:eastAsia="Times New Roman" w:cstheme="minorHAnsi"/>
          <w:color w:val="222222"/>
        </w:rPr>
        <w:t xml:space="preserve">The Board discussed </w:t>
      </w:r>
      <w:r w:rsidR="00394768">
        <w:rPr>
          <w:rFonts w:eastAsia="Times New Roman" w:cstheme="minorHAnsi"/>
          <w:color w:val="222222"/>
        </w:rPr>
        <w:t xml:space="preserve">which topics would be compelling to start with. Those that came to the top of the list include: </w:t>
      </w:r>
      <w:r w:rsidR="00394768">
        <w:rPr>
          <w:rFonts w:eastAsia="Times New Roman" w:cstheme="minorHAnsi"/>
          <w:color w:val="222222"/>
        </w:rPr>
        <w:br/>
        <w:t xml:space="preserve"> </w:t>
      </w:r>
    </w:p>
    <w:p w14:paraId="4210AC8A" w14:textId="513EC83F" w:rsidR="00394768" w:rsidRDefault="00721884" w:rsidP="00394768">
      <w:pPr>
        <w:pStyle w:val="ListParagraph"/>
        <w:numPr>
          <w:ilvl w:val="0"/>
          <w:numId w:val="36"/>
        </w:numPr>
        <w:spacing w:after="0" w:line="240" w:lineRule="auto"/>
        <w:ind w:left="720"/>
        <w:rPr>
          <w:rFonts w:eastAsia="Times New Roman" w:cstheme="minorHAnsi"/>
          <w:color w:val="222222"/>
        </w:rPr>
      </w:pPr>
      <w:r w:rsidRPr="00984CBD">
        <w:rPr>
          <w:rFonts w:eastAsia="Times New Roman" w:cstheme="minorHAnsi"/>
          <w:b/>
          <w:bCs/>
          <w:i/>
          <w:iCs/>
          <w:color w:val="222222"/>
        </w:rPr>
        <w:t xml:space="preserve">Mental health </w:t>
      </w:r>
      <w:r w:rsidR="00984CBD" w:rsidRPr="00984CBD">
        <w:rPr>
          <w:rFonts w:eastAsia="Times New Roman" w:cstheme="minorHAnsi"/>
          <w:b/>
          <w:bCs/>
          <w:i/>
          <w:iCs/>
          <w:color w:val="222222"/>
        </w:rPr>
        <w:t>and career development</w:t>
      </w:r>
      <w:r w:rsidR="00984CBD">
        <w:rPr>
          <w:rFonts w:eastAsia="Times New Roman" w:cstheme="minorHAnsi"/>
          <w:color w:val="222222"/>
        </w:rPr>
        <w:t xml:space="preserve"> </w:t>
      </w:r>
      <w:r w:rsidRPr="00394768">
        <w:rPr>
          <w:rFonts w:eastAsia="Times New Roman" w:cstheme="minorHAnsi"/>
          <w:color w:val="222222"/>
        </w:rPr>
        <w:t xml:space="preserve">– due to current climate. </w:t>
      </w:r>
      <w:r w:rsidR="00394768">
        <w:rPr>
          <w:rFonts w:eastAsia="Times New Roman" w:cstheme="minorHAnsi"/>
          <w:color w:val="222222"/>
        </w:rPr>
        <w:br/>
      </w:r>
    </w:p>
    <w:p w14:paraId="249FFC49" w14:textId="22767554" w:rsidR="00394768" w:rsidRDefault="00394768" w:rsidP="00394768">
      <w:pPr>
        <w:pStyle w:val="ListParagraph"/>
        <w:numPr>
          <w:ilvl w:val="0"/>
          <w:numId w:val="36"/>
        </w:numPr>
        <w:spacing w:after="0" w:line="240" w:lineRule="auto"/>
        <w:ind w:left="720"/>
        <w:rPr>
          <w:rFonts w:eastAsia="Times New Roman" w:cstheme="minorHAnsi"/>
          <w:color w:val="222222"/>
        </w:rPr>
      </w:pPr>
      <w:r w:rsidRPr="00984CBD">
        <w:rPr>
          <w:rFonts w:eastAsia="Times New Roman" w:cstheme="minorHAnsi"/>
          <w:b/>
          <w:bCs/>
          <w:i/>
          <w:iCs/>
          <w:color w:val="222222"/>
        </w:rPr>
        <w:lastRenderedPageBreak/>
        <w:t>Veterans career development</w:t>
      </w:r>
      <w:r>
        <w:rPr>
          <w:rFonts w:eastAsia="Times New Roman" w:cstheme="minorHAnsi"/>
          <w:color w:val="222222"/>
        </w:rPr>
        <w:t xml:space="preserve"> – The </w:t>
      </w:r>
      <w:r w:rsidR="00721884" w:rsidRPr="00394768">
        <w:rPr>
          <w:rFonts w:eastAsia="Times New Roman" w:cstheme="minorHAnsi"/>
          <w:color w:val="222222"/>
        </w:rPr>
        <w:t xml:space="preserve">Veterans </w:t>
      </w:r>
      <w:r>
        <w:rPr>
          <w:rFonts w:eastAsia="Times New Roman" w:cstheme="minorHAnsi"/>
          <w:color w:val="222222"/>
        </w:rPr>
        <w:t>C</w:t>
      </w:r>
      <w:r w:rsidR="00721884" w:rsidRPr="00394768">
        <w:rPr>
          <w:rFonts w:eastAsia="Times New Roman" w:cstheme="minorHAnsi"/>
          <w:color w:val="222222"/>
        </w:rPr>
        <w:t xml:space="preserve">ommittee </w:t>
      </w:r>
      <w:r>
        <w:rPr>
          <w:rFonts w:eastAsia="Times New Roman" w:cstheme="minorHAnsi"/>
          <w:color w:val="222222"/>
        </w:rPr>
        <w:t xml:space="preserve">has been receiving </w:t>
      </w:r>
      <w:r w:rsidR="00B515E6">
        <w:rPr>
          <w:rFonts w:eastAsia="Times New Roman" w:cstheme="minorHAnsi"/>
          <w:color w:val="222222"/>
        </w:rPr>
        <w:t xml:space="preserve">many </w:t>
      </w:r>
      <w:r w:rsidR="00721884" w:rsidRPr="00394768">
        <w:rPr>
          <w:rFonts w:eastAsia="Times New Roman" w:cstheme="minorHAnsi"/>
          <w:color w:val="222222"/>
        </w:rPr>
        <w:t xml:space="preserve">requests </w:t>
      </w:r>
      <w:r>
        <w:rPr>
          <w:rFonts w:eastAsia="Times New Roman" w:cstheme="minorHAnsi"/>
          <w:color w:val="222222"/>
        </w:rPr>
        <w:t xml:space="preserve">and </w:t>
      </w:r>
      <w:r w:rsidR="00B515E6">
        <w:rPr>
          <w:rFonts w:eastAsia="Times New Roman" w:cstheme="minorHAnsi"/>
          <w:color w:val="222222"/>
        </w:rPr>
        <w:t xml:space="preserve">are planning </w:t>
      </w:r>
      <w:r>
        <w:rPr>
          <w:rFonts w:eastAsia="Times New Roman" w:cstheme="minorHAnsi"/>
          <w:color w:val="222222"/>
        </w:rPr>
        <w:t xml:space="preserve">a </w:t>
      </w:r>
      <w:r w:rsidR="00721884" w:rsidRPr="00394768">
        <w:rPr>
          <w:rFonts w:eastAsia="Times New Roman" w:cstheme="minorHAnsi"/>
          <w:color w:val="222222"/>
        </w:rPr>
        <w:t>PDI in Anaheim</w:t>
      </w:r>
      <w:r>
        <w:rPr>
          <w:rFonts w:eastAsia="Times New Roman" w:cstheme="minorHAnsi"/>
          <w:color w:val="222222"/>
        </w:rPr>
        <w:t xml:space="preserve">. Perhaps this could be adapted into an on-demand course? </w:t>
      </w:r>
      <w:r w:rsidR="00721884" w:rsidRPr="00394768">
        <w:rPr>
          <w:rFonts w:eastAsia="Times New Roman" w:cstheme="minorHAnsi"/>
          <w:color w:val="222222"/>
        </w:rPr>
        <w:t xml:space="preserve"> </w:t>
      </w:r>
      <w:r>
        <w:rPr>
          <w:rFonts w:eastAsia="Times New Roman" w:cstheme="minorHAnsi"/>
          <w:color w:val="222222"/>
        </w:rPr>
        <w:br/>
      </w:r>
    </w:p>
    <w:p w14:paraId="069F948A" w14:textId="77777777" w:rsidR="00394768" w:rsidRDefault="00394768" w:rsidP="00394768">
      <w:pPr>
        <w:pStyle w:val="ListParagraph"/>
        <w:numPr>
          <w:ilvl w:val="0"/>
          <w:numId w:val="36"/>
        </w:numPr>
        <w:spacing w:after="0" w:line="240" w:lineRule="auto"/>
        <w:ind w:left="720"/>
        <w:rPr>
          <w:rFonts w:eastAsia="Times New Roman" w:cstheme="minorHAnsi"/>
          <w:color w:val="222222"/>
        </w:rPr>
      </w:pPr>
      <w:r w:rsidRPr="00984CBD">
        <w:rPr>
          <w:rFonts w:eastAsia="Times New Roman" w:cstheme="minorHAnsi"/>
          <w:b/>
          <w:bCs/>
          <w:i/>
          <w:iCs/>
          <w:color w:val="222222"/>
        </w:rPr>
        <w:t>Diverse populations</w:t>
      </w:r>
      <w:r>
        <w:rPr>
          <w:rFonts w:eastAsia="Times New Roman" w:cstheme="minorHAnsi"/>
          <w:color w:val="222222"/>
        </w:rPr>
        <w:t xml:space="preserve"> are included in the majority of interest groups, but with a particularly strong call coming from the higher education constituency. There is a current effort to rewrite the diversity module of the FCD training. Could we tap into that, and expand on this work? </w:t>
      </w:r>
      <w:r>
        <w:rPr>
          <w:rFonts w:eastAsia="Times New Roman" w:cstheme="minorHAnsi"/>
          <w:color w:val="222222"/>
        </w:rPr>
        <w:br/>
        <w:t xml:space="preserve">Perhaps we could also wrap in other NCDA resources – for example, Kathy Evans’ most recent Multicultural Career Counseling book? </w:t>
      </w:r>
      <w:r>
        <w:rPr>
          <w:rFonts w:eastAsia="Times New Roman" w:cstheme="minorHAnsi"/>
          <w:color w:val="222222"/>
        </w:rPr>
        <w:br/>
      </w:r>
    </w:p>
    <w:p w14:paraId="29B3943A" w14:textId="5A6211E9" w:rsidR="00721884" w:rsidRPr="00394768" w:rsidRDefault="00984CBD" w:rsidP="00394768">
      <w:pPr>
        <w:pStyle w:val="ListParagraph"/>
        <w:numPr>
          <w:ilvl w:val="0"/>
          <w:numId w:val="36"/>
        </w:numPr>
        <w:spacing w:after="0" w:line="240" w:lineRule="auto"/>
        <w:ind w:left="720"/>
        <w:rPr>
          <w:rFonts w:eastAsia="Times New Roman" w:cstheme="minorHAnsi"/>
          <w:color w:val="222222"/>
        </w:rPr>
      </w:pPr>
      <w:r>
        <w:rPr>
          <w:rFonts w:eastAsia="Times New Roman" w:cstheme="minorHAnsi"/>
          <w:color w:val="222222"/>
        </w:rPr>
        <w:t xml:space="preserve">A strong interest was also expressed in </w:t>
      </w:r>
      <w:r w:rsidRPr="00984CBD">
        <w:rPr>
          <w:rFonts w:eastAsia="Times New Roman" w:cstheme="minorHAnsi"/>
          <w:b/>
          <w:bCs/>
          <w:i/>
          <w:iCs/>
          <w:color w:val="222222"/>
        </w:rPr>
        <w:t>s</w:t>
      </w:r>
      <w:r w:rsidR="00394768" w:rsidRPr="00984CBD">
        <w:rPr>
          <w:rFonts w:eastAsia="Times New Roman" w:cstheme="minorHAnsi"/>
          <w:b/>
          <w:bCs/>
          <w:i/>
          <w:iCs/>
          <w:color w:val="222222"/>
        </w:rPr>
        <w:t>ustainable careers</w:t>
      </w:r>
      <w:r w:rsidR="00394768">
        <w:rPr>
          <w:rFonts w:eastAsia="Times New Roman" w:cstheme="minorHAnsi"/>
          <w:color w:val="222222"/>
        </w:rPr>
        <w:br/>
      </w:r>
    </w:p>
    <w:p w14:paraId="1C4EEB98" w14:textId="597DA36C" w:rsidR="000B4C1E" w:rsidRDefault="00984CBD" w:rsidP="00721884">
      <w:pPr>
        <w:spacing w:after="0" w:line="240" w:lineRule="auto"/>
        <w:ind w:left="45"/>
        <w:rPr>
          <w:rFonts w:eastAsia="Times New Roman" w:cstheme="minorHAnsi"/>
          <w:color w:val="222222"/>
        </w:rPr>
      </w:pPr>
      <w:r>
        <w:rPr>
          <w:rFonts w:eastAsia="Times New Roman" w:cstheme="minorHAnsi"/>
          <w:color w:val="222222"/>
        </w:rPr>
        <w:t>In the areas mentioned above, NCDA has some strong foundations for resources and expertise to develop on</w:t>
      </w:r>
      <w:r w:rsidR="00B515E6">
        <w:rPr>
          <w:rFonts w:eastAsia="Times New Roman" w:cstheme="minorHAnsi"/>
          <w:color w:val="222222"/>
        </w:rPr>
        <w:t>-</w:t>
      </w:r>
      <w:r>
        <w:rPr>
          <w:rFonts w:eastAsia="Times New Roman" w:cstheme="minorHAnsi"/>
          <w:color w:val="222222"/>
        </w:rPr>
        <w:t>demand trainings (e.g., branching off DEI resources already completed or in development; building off the Veterans Committee PDI). This is a good place to start – rather than starting from scratch. We may want to explore other areas of high interest on the membership survey with webinars and other formats</w:t>
      </w:r>
      <w:r w:rsidR="00B515E6">
        <w:rPr>
          <w:rFonts w:eastAsia="Times New Roman" w:cstheme="minorHAnsi"/>
          <w:color w:val="222222"/>
        </w:rPr>
        <w:t xml:space="preserve">. This would provide opportunities to create a </w:t>
      </w:r>
      <w:r>
        <w:rPr>
          <w:rFonts w:eastAsia="Times New Roman" w:cstheme="minorHAnsi"/>
          <w:color w:val="222222"/>
        </w:rPr>
        <w:t xml:space="preserve">foundation and build up to the “full on-demand training”. NCDA will reach out to trustees and committees for expertise as we build activities and on-demand training directions. </w:t>
      </w:r>
    </w:p>
    <w:p w14:paraId="31FDB758" w14:textId="6FDC0B65" w:rsidR="000B4C1E" w:rsidRDefault="000B4C1E" w:rsidP="00721884">
      <w:pPr>
        <w:spacing w:after="0" w:line="240" w:lineRule="auto"/>
        <w:ind w:left="45"/>
        <w:rPr>
          <w:rFonts w:eastAsia="Times New Roman" w:cstheme="minorHAnsi"/>
          <w:color w:val="222222"/>
        </w:rPr>
      </w:pPr>
    </w:p>
    <w:p w14:paraId="67AE20B1" w14:textId="31588431" w:rsidR="009C1B02" w:rsidRDefault="009C1B02" w:rsidP="00721884">
      <w:pPr>
        <w:spacing w:after="0" w:line="240" w:lineRule="auto"/>
        <w:ind w:left="45"/>
        <w:rPr>
          <w:rFonts w:eastAsia="Times New Roman" w:cstheme="minorHAnsi"/>
          <w:color w:val="222222"/>
        </w:rPr>
      </w:pPr>
      <w:r>
        <w:rPr>
          <w:rFonts w:eastAsia="Times New Roman" w:cstheme="minorHAnsi"/>
          <w:color w:val="222222"/>
        </w:rPr>
        <w:t>Additional questions and discussion:</w:t>
      </w:r>
    </w:p>
    <w:p w14:paraId="19A0B086" w14:textId="77777777" w:rsidR="000B4C1E" w:rsidRDefault="000B4C1E" w:rsidP="00721884">
      <w:pPr>
        <w:spacing w:after="0" w:line="240" w:lineRule="auto"/>
        <w:ind w:left="45"/>
        <w:rPr>
          <w:rFonts w:eastAsia="Times New Roman" w:cstheme="minorHAnsi"/>
          <w:color w:val="222222"/>
        </w:rPr>
      </w:pPr>
    </w:p>
    <w:p w14:paraId="6B36D9F6" w14:textId="4F198F87" w:rsidR="000B4C1E" w:rsidRDefault="000B4C1E" w:rsidP="009C1B02">
      <w:pPr>
        <w:pStyle w:val="ListParagraph"/>
        <w:numPr>
          <w:ilvl w:val="0"/>
          <w:numId w:val="37"/>
        </w:numPr>
        <w:spacing w:after="0" w:line="240" w:lineRule="auto"/>
        <w:rPr>
          <w:rFonts w:eastAsia="Times New Roman" w:cstheme="minorHAnsi"/>
          <w:color w:val="222222"/>
        </w:rPr>
      </w:pPr>
      <w:r w:rsidRPr="009C1B02">
        <w:rPr>
          <w:rFonts w:eastAsia="Times New Roman" w:cstheme="minorHAnsi"/>
          <w:b/>
          <w:bCs/>
          <w:i/>
          <w:iCs/>
          <w:color w:val="222222"/>
        </w:rPr>
        <w:t>Do we have a platform for podcasting?</w:t>
      </w:r>
      <w:r w:rsidRPr="009C1B02">
        <w:rPr>
          <w:rFonts w:eastAsia="Times New Roman" w:cstheme="minorHAnsi"/>
          <w:color w:val="222222"/>
        </w:rPr>
        <w:t xml:space="preserve"> </w:t>
      </w:r>
      <w:r w:rsidR="009C1B02">
        <w:rPr>
          <w:rFonts w:eastAsia="Times New Roman" w:cstheme="minorHAnsi"/>
          <w:color w:val="222222"/>
        </w:rPr>
        <w:br/>
        <w:t xml:space="preserve">Not at this time, but it is worth exploring. David mentioned that </w:t>
      </w:r>
      <w:r w:rsidRPr="009C1B02">
        <w:rPr>
          <w:rFonts w:eastAsia="Times New Roman" w:cstheme="minorHAnsi"/>
          <w:color w:val="222222"/>
        </w:rPr>
        <w:t xml:space="preserve">Monmouth </w:t>
      </w:r>
      <w:r w:rsidR="009C1B02">
        <w:rPr>
          <w:rFonts w:eastAsia="Times New Roman" w:cstheme="minorHAnsi"/>
          <w:color w:val="222222"/>
        </w:rPr>
        <w:t>College has p</w:t>
      </w:r>
      <w:r w:rsidRPr="009C1B02">
        <w:rPr>
          <w:rFonts w:eastAsia="Times New Roman" w:cstheme="minorHAnsi"/>
          <w:color w:val="222222"/>
        </w:rPr>
        <w:t xml:space="preserve">odcasts </w:t>
      </w:r>
      <w:r w:rsidR="009C1B02">
        <w:rPr>
          <w:rFonts w:eastAsia="Times New Roman" w:cstheme="minorHAnsi"/>
          <w:color w:val="222222"/>
        </w:rPr>
        <w:t xml:space="preserve">that </w:t>
      </w:r>
      <w:r w:rsidRPr="009C1B02">
        <w:rPr>
          <w:rFonts w:eastAsia="Times New Roman" w:cstheme="minorHAnsi"/>
          <w:color w:val="222222"/>
        </w:rPr>
        <w:t xml:space="preserve">get </w:t>
      </w:r>
      <w:r w:rsidR="009C1B02">
        <w:rPr>
          <w:rFonts w:eastAsia="Times New Roman" w:cstheme="minorHAnsi"/>
          <w:color w:val="222222"/>
        </w:rPr>
        <w:t>“</w:t>
      </w:r>
      <w:r w:rsidRPr="009C1B02">
        <w:rPr>
          <w:rFonts w:eastAsia="Times New Roman" w:cstheme="minorHAnsi"/>
          <w:color w:val="222222"/>
        </w:rPr>
        <w:t>good play</w:t>
      </w:r>
      <w:r w:rsidR="009C1B02">
        <w:rPr>
          <w:rFonts w:eastAsia="Times New Roman" w:cstheme="minorHAnsi"/>
          <w:color w:val="222222"/>
        </w:rPr>
        <w:t>”</w:t>
      </w:r>
      <w:r w:rsidRPr="009C1B02">
        <w:rPr>
          <w:rFonts w:eastAsia="Times New Roman" w:cstheme="minorHAnsi"/>
          <w:color w:val="222222"/>
        </w:rPr>
        <w:t xml:space="preserve"> internationally</w:t>
      </w:r>
      <w:r w:rsidR="009C1B02">
        <w:rPr>
          <w:rFonts w:eastAsia="Times New Roman" w:cstheme="minorHAnsi"/>
          <w:color w:val="222222"/>
        </w:rPr>
        <w:t xml:space="preserve">, and we may be able to learn from their experience. David will gather some information for us. </w:t>
      </w:r>
      <w:r w:rsidR="009C1B02">
        <w:rPr>
          <w:rFonts w:eastAsia="Times New Roman" w:cstheme="minorHAnsi"/>
          <w:color w:val="222222"/>
        </w:rPr>
        <w:br/>
      </w:r>
      <w:r w:rsidR="009C1B02">
        <w:rPr>
          <w:rFonts w:eastAsia="Times New Roman" w:cstheme="minorHAnsi"/>
          <w:color w:val="222222"/>
        </w:rPr>
        <w:br/>
      </w:r>
      <w:r w:rsidR="009C1B02" w:rsidRPr="009C1B02">
        <w:rPr>
          <w:rFonts w:eastAsia="Times New Roman" w:cstheme="minorHAnsi"/>
          <w:b/>
          <w:bCs/>
          <w:color w:val="222222"/>
          <w:highlight w:val="yellow"/>
        </w:rPr>
        <w:t>ACTION ITEM:</w:t>
      </w:r>
      <w:r w:rsidR="009C1B02">
        <w:rPr>
          <w:rFonts w:eastAsia="Times New Roman" w:cstheme="minorHAnsi"/>
          <w:b/>
          <w:bCs/>
          <w:color w:val="222222"/>
        </w:rPr>
        <w:t xml:space="preserve"> </w:t>
      </w:r>
      <w:r w:rsidR="009C1B02">
        <w:rPr>
          <w:rFonts w:eastAsia="Times New Roman" w:cstheme="minorHAnsi"/>
          <w:color w:val="222222"/>
        </w:rPr>
        <w:t>David will gather some information on the podcast platform used by Monmouth College to share with the NCDA Board and National Office. (</w:t>
      </w:r>
      <w:hyperlink r:id="rId11" w:history="1">
        <w:r w:rsidR="009C1B02" w:rsidRPr="00E7190F">
          <w:rPr>
            <w:rStyle w:val="Hyperlink"/>
            <w:rFonts w:eastAsia="Times New Roman" w:cstheme="minorHAnsi"/>
          </w:rPr>
          <w:t>https://podcasts.apple.com/us/podcast/the-1853-podcast/id1288129411</w:t>
        </w:r>
      </w:hyperlink>
      <w:r w:rsidR="009C1B02">
        <w:rPr>
          <w:rFonts w:eastAsia="Times New Roman" w:cstheme="minorHAnsi"/>
          <w:color w:val="222222"/>
        </w:rPr>
        <w:t xml:space="preserve">) </w:t>
      </w:r>
      <w:r w:rsidR="009C1B02">
        <w:rPr>
          <w:rFonts w:eastAsia="Times New Roman" w:cstheme="minorHAnsi"/>
          <w:color w:val="222222"/>
        </w:rPr>
        <w:br/>
      </w:r>
    </w:p>
    <w:p w14:paraId="581AC3B2" w14:textId="2C7F0EA4" w:rsidR="009D1C5C" w:rsidRDefault="009C1B02" w:rsidP="009D1C5C">
      <w:pPr>
        <w:pStyle w:val="ListParagraph"/>
        <w:numPr>
          <w:ilvl w:val="0"/>
          <w:numId w:val="37"/>
        </w:numPr>
        <w:spacing w:after="0" w:line="240" w:lineRule="auto"/>
        <w:rPr>
          <w:rFonts w:eastAsia="Times New Roman" w:cstheme="minorHAnsi"/>
          <w:color w:val="222222"/>
        </w:rPr>
      </w:pPr>
      <w:r>
        <w:rPr>
          <w:rFonts w:eastAsia="Times New Roman" w:cstheme="minorHAnsi"/>
          <w:b/>
          <w:bCs/>
          <w:i/>
          <w:iCs/>
          <w:color w:val="222222"/>
        </w:rPr>
        <w:t>Committee</w:t>
      </w:r>
      <w:r w:rsidR="00B515E6">
        <w:rPr>
          <w:rFonts w:eastAsia="Times New Roman" w:cstheme="minorHAnsi"/>
          <w:b/>
          <w:bCs/>
          <w:i/>
          <w:iCs/>
          <w:color w:val="222222"/>
        </w:rPr>
        <w:t>s</w:t>
      </w:r>
      <w:r>
        <w:rPr>
          <w:rFonts w:eastAsia="Times New Roman" w:cstheme="minorHAnsi"/>
          <w:b/>
          <w:bCs/>
          <w:i/>
          <w:iCs/>
          <w:color w:val="222222"/>
        </w:rPr>
        <w:t xml:space="preserve"> are currently interested in doing their own trainings.</w:t>
      </w:r>
      <w:r>
        <w:rPr>
          <w:rFonts w:eastAsia="Times New Roman" w:cstheme="minorHAnsi"/>
          <w:color w:val="222222"/>
        </w:rPr>
        <w:t xml:space="preserve"> </w:t>
      </w:r>
      <w:r>
        <w:rPr>
          <w:rFonts w:eastAsia="Times New Roman" w:cstheme="minorHAnsi"/>
          <w:b/>
          <w:bCs/>
          <w:i/>
          <w:iCs/>
          <w:color w:val="222222"/>
        </w:rPr>
        <w:t>How do we introduce the</w:t>
      </w:r>
      <w:r w:rsidR="00B515E6">
        <w:rPr>
          <w:rFonts w:eastAsia="Times New Roman" w:cstheme="minorHAnsi"/>
          <w:b/>
          <w:bCs/>
          <w:i/>
          <w:iCs/>
          <w:color w:val="222222"/>
        </w:rPr>
        <w:t>m to the</w:t>
      </w:r>
      <w:r>
        <w:rPr>
          <w:rFonts w:eastAsia="Times New Roman" w:cstheme="minorHAnsi"/>
          <w:b/>
          <w:bCs/>
          <w:i/>
          <w:iCs/>
          <w:color w:val="222222"/>
        </w:rPr>
        <w:t xml:space="preserve"> new Professional Development Director role and address requests?</w:t>
      </w:r>
      <w:r>
        <w:rPr>
          <w:rFonts w:eastAsia="Times New Roman" w:cstheme="minorHAnsi"/>
          <w:color w:val="222222"/>
        </w:rPr>
        <w:br/>
      </w:r>
      <w:r w:rsidR="00535C35">
        <w:rPr>
          <w:rFonts w:eastAsia="Times New Roman" w:cstheme="minorHAnsi"/>
          <w:color w:val="222222"/>
        </w:rPr>
        <w:t xml:space="preserve">There are many additional questions that follow – What do we do with all the content </w:t>
      </w:r>
      <w:r w:rsidR="00B515E6">
        <w:rPr>
          <w:rFonts w:eastAsia="Times New Roman" w:cstheme="minorHAnsi"/>
          <w:color w:val="222222"/>
        </w:rPr>
        <w:t>generated</w:t>
      </w:r>
      <w:r w:rsidR="00535C35">
        <w:rPr>
          <w:rFonts w:eastAsia="Times New Roman" w:cstheme="minorHAnsi"/>
          <w:color w:val="222222"/>
        </w:rPr>
        <w:t xml:space="preserve">? Who owns it? Do we have royalty arrangements? What is the vetting process? </w:t>
      </w:r>
      <w:r w:rsidR="00535C35">
        <w:rPr>
          <w:rFonts w:eastAsia="Times New Roman" w:cstheme="minorHAnsi"/>
          <w:color w:val="222222"/>
        </w:rPr>
        <w:br/>
      </w:r>
      <w:r w:rsidR="00535C35">
        <w:rPr>
          <w:rFonts w:eastAsia="Times New Roman" w:cstheme="minorHAnsi"/>
          <w:color w:val="222222"/>
        </w:rPr>
        <w:br/>
        <w:t xml:space="preserve">As we venture into this territory of elevating our year-round professional development offerings, a different set of expectations and skills will be required. We need to develop mechanisms for committees to engage in professional development, as well as expectations to respond in a timely fashion. Melissa will be playing a key role in organizing and communicating these expectations. </w:t>
      </w:r>
      <w:r w:rsidR="00535C35">
        <w:rPr>
          <w:rFonts w:eastAsia="Times New Roman" w:cstheme="minorHAnsi"/>
          <w:color w:val="222222"/>
        </w:rPr>
        <w:br/>
      </w:r>
      <w:r w:rsidR="00535C35">
        <w:rPr>
          <w:rFonts w:eastAsia="Times New Roman" w:cstheme="minorHAnsi"/>
          <w:color w:val="222222"/>
        </w:rPr>
        <w:br/>
        <w:t xml:space="preserve">We will set up something like a call for proposals with a submission deadline. This will allow us to make selections, prepare materials, market programs, etc. As we develop the professional development program, all training that comes out of NCDA will be cleared through this process. How does NCDA know that these are the career development competencies and these are the subject matter expert? What is the vetting process? We are developing this strategy.  </w:t>
      </w:r>
      <w:r w:rsidR="009D1C5C">
        <w:rPr>
          <w:rFonts w:eastAsia="Times New Roman" w:cstheme="minorHAnsi"/>
          <w:color w:val="222222"/>
        </w:rPr>
        <w:br/>
      </w:r>
    </w:p>
    <w:p w14:paraId="44457297" w14:textId="3C14A930" w:rsidR="005B7178" w:rsidRPr="009D1C5C" w:rsidRDefault="009D1C5C" w:rsidP="009D1C5C">
      <w:pPr>
        <w:pStyle w:val="ListParagraph"/>
        <w:numPr>
          <w:ilvl w:val="0"/>
          <w:numId w:val="37"/>
        </w:numPr>
        <w:spacing w:after="0" w:line="240" w:lineRule="auto"/>
        <w:rPr>
          <w:rFonts w:eastAsia="Times New Roman" w:cstheme="minorHAnsi"/>
          <w:color w:val="222222"/>
        </w:rPr>
      </w:pPr>
      <w:r>
        <w:rPr>
          <w:rFonts w:eastAsia="Times New Roman" w:cstheme="minorHAnsi"/>
          <w:b/>
          <w:bCs/>
          <w:i/>
          <w:iCs/>
          <w:color w:val="222222"/>
        </w:rPr>
        <w:t>How do we stay current with member professional development needs?</w:t>
      </w:r>
      <w:r>
        <w:rPr>
          <w:rFonts w:eastAsia="Times New Roman" w:cstheme="minorHAnsi"/>
          <w:color w:val="222222"/>
        </w:rPr>
        <w:t xml:space="preserve"> </w:t>
      </w:r>
      <w:r>
        <w:rPr>
          <w:rFonts w:eastAsia="Times New Roman" w:cstheme="minorHAnsi"/>
          <w:color w:val="222222"/>
        </w:rPr>
        <w:br/>
        <w:t xml:space="preserve">The National Office recognizes how helpful this </w:t>
      </w:r>
      <w:r w:rsidR="00B515E6">
        <w:rPr>
          <w:rFonts w:eastAsia="Times New Roman" w:cstheme="minorHAnsi"/>
          <w:color w:val="222222"/>
        </w:rPr>
        <w:t>recent member</w:t>
      </w:r>
      <w:r>
        <w:rPr>
          <w:rFonts w:eastAsia="Times New Roman" w:cstheme="minorHAnsi"/>
          <w:color w:val="222222"/>
        </w:rPr>
        <w:t xml:space="preserve"> survey </w:t>
      </w:r>
      <w:r w:rsidR="00B515E6">
        <w:rPr>
          <w:rFonts w:eastAsia="Times New Roman" w:cstheme="minorHAnsi"/>
          <w:color w:val="222222"/>
        </w:rPr>
        <w:t xml:space="preserve">on professional development </w:t>
      </w:r>
      <w:r>
        <w:rPr>
          <w:rFonts w:eastAsia="Times New Roman" w:cstheme="minorHAnsi"/>
          <w:color w:val="222222"/>
        </w:rPr>
        <w:t xml:space="preserve">has been. It is recommended that we repeat this particular survey </w:t>
      </w:r>
      <w:r w:rsidR="005B7178" w:rsidRPr="009D1C5C">
        <w:rPr>
          <w:rFonts w:eastAsia="Times New Roman" w:cstheme="minorHAnsi"/>
          <w:color w:val="222222"/>
        </w:rPr>
        <w:t xml:space="preserve">every 3 – 4 years to see how the field evolves. </w:t>
      </w:r>
    </w:p>
    <w:p w14:paraId="1D0176AA" w14:textId="3749F6E7" w:rsidR="003F46DE" w:rsidRPr="00721884" w:rsidRDefault="005F53A7" w:rsidP="00721884">
      <w:pPr>
        <w:spacing w:after="0" w:line="240" w:lineRule="auto"/>
        <w:ind w:left="45"/>
        <w:rPr>
          <w:rFonts w:eastAsia="Times New Roman" w:cstheme="minorHAnsi"/>
          <w:color w:val="222222"/>
        </w:rPr>
      </w:pPr>
      <w:r w:rsidRPr="00721884">
        <w:rPr>
          <w:rFonts w:eastAsia="Times New Roman" w:cstheme="minorHAnsi"/>
          <w:color w:val="222222"/>
        </w:rPr>
        <w:lastRenderedPageBreak/>
        <w:br/>
      </w:r>
    </w:p>
    <w:p w14:paraId="2287F7D4" w14:textId="2AC70CB8" w:rsidR="008816C3" w:rsidRPr="007A04CD" w:rsidRDefault="003F46DE" w:rsidP="003F46DE">
      <w:pPr>
        <w:spacing w:after="0" w:line="240" w:lineRule="auto"/>
        <w:rPr>
          <w:rFonts w:eastAsia="Times New Roman" w:cstheme="minorHAnsi"/>
          <w:color w:val="222222"/>
        </w:rPr>
      </w:pPr>
      <w:r w:rsidRPr="007A04CD">
        <w:rPr>
          <w:rFonts w:eastAsia="Times New Roman" w:cstheme="minorHAnsi"/>
          <w:b/>
          <w:bCs/>
          <w:i/>
          <w:iCs/>
          <w:color w:val="222222"/>
        </w:rPr>
        <w:t>Invest Excess Cash Discussion (Charles)</w:t>
      </w:r>
      <w:r w:rsidR="005F53A7" w:rsidRPr="007A04CD">
        <w:rPr>
          <w:rFonts w:eastAsia="Times New Roman" w:cstheme="minorHAnsi"/>
          <w:b/>
          <w:bCs/>
          <w:i/>
          <w:iCs/>
          <w:color w:val="222222"/>
        </w:rPr>
        <w:br/>
      </w:r>
      <w:r w:rsidR="008816C3" w:rsidRPr="007A04CD">
        <w:rPr>
          <w:rFonts w:eastAsia="Times New Roman" w:cstheme="minorHAnsi"/>
          <w:color w:val="222222"/>
        </w:rPr>
        <w:t xml:space="preserve">Last year, we moved a CD that had come due into a bond fund, but that is not doing as well as we have hoped. As discussed in recent Board meetings, we have </w:t>
      </w:r>
      <w:r w:rsidR="00D01CF6">
        <w:rPr>
          <w:rFonts w:eastAsia="Times New Roman" w:cstheme="minorHAnsi"/>
          <w:color w:val="222222"/>
        </w:rPr>
        <w:t xml:space="preserve">considered </w:t>
      </w:r>
      <w:r w:rsidR="008816C3" w:rsidRPr="007A04CD">
        <w:rPr>
          <w:rFonts w:eastAsia="Times New Roman" w:cstheme="minorHAnsi"/>
          <w:color w:val="222222"/>
        </w:rPr>
        <w:t>invest</w:t>
      </w:r>
      <w:r w:rsidR="00D01CF6">
        <w:rPr>
          <w:rFonts w:eastAsia="Times New Roman" w:cstheme="minorHAnsi"/>
          <w:color w:val="222222"/>
        </w:rPr>
        <w:t>ing</w:t>
      </w:r>
      <w:r w:rsidR="008816C3" w:rsidRPr="007A04CD">
        <w:rPr>
          <w:rFonts w:eastAsia="Times New Roman" w:cstheme="minorHAnsi"/>
          <w:color w:val="222222"/>
        </w:rPr>
        <w:t xml:space="preserve"> some of </w:t>
      </w:r>
      <w:r w:rsidR="00D01CF6">
        <w:rPr>
          <w:rFonts w:eastAsia="Times New Roman" w:cstheme="minorHAnsi"/>
          <w:color w:val="222222"/>
        </w:rPr>
        <w:t>the other reserves</w:t>
      </w:r>
      <w:r w:rsidR="008816C3" w:rsidRPr="007A04CD">
        <w:rPr>
          <w:rFonts w:eastAsia="Times New Roman" w:cstheme="minorHAnsi"/>
          <w:color w:val="222222"/>
        </w:rPr>
        <w:t xml:space="preserve">. Based on the current uncertainties in the market we are not recommending any changes in investments at this time. We are in good shape overall and will just wait at this time. </w:t>
      </w:r>
    </w:p>
    <w:p w14:paraId="13B4870E" w14:textId="77777777" w:rsidR="005F53A7" w:rsidRPr="007A04CD" w:rsidRDefault="005F53A7" w:rsidP="003F46DE">
      <w:pPr>
        <w:spacing w:after="0" w:line="240" w:lineRule="auto"/>
        <w:rPr>
          <w:rFonts w:eastAsia="Times New Roman" w:cstheme="minorHAnsi"/>
          <w:b/>
          <w:bCs/>
          <w:i/>
          <w:iCs/>
          <w:color w:val="222222"/>
        </w:rPr>
      </w:pPr>
    </w:p>
    <w:p w14:paraId="07FCA1EE" w14:textId="0FADE919" w:rsidR="003F46DE" w:rsidRPr="007A04CD" w:rsidRDefault="003F46DE" w:rsidP="003F46DE">
      <w:pPr>
        <w:spacing w:after="0" w:line="240" w:lineRule="auto"/>
        <w:rPr>
          <w:rFonts w:eastAsia="Times New Roman" w:cstheme="minorHAnsi"/>
          <w:b/>
          <w:bCs/>
          <w:i/>
          <w:iCs/>
          <w:color w:val="222222"/>
        </w:rPr>
      </w:pPr>
      <w:r w:rsidRPr="007A04CD">
        <w:rPr>
          <w:rFonts w:eastAsia="Times New Roman" w:cstheme="minorHAnsi"/>
          <w:b/>
          <w:bCs/>
          <w:i/>
          <w:iCs/>
          <w:color w:val="222222"/>
        </w:rPr>
        <w:t>Awards Committee Amendments/Feedback (Julia)</w:t>
      </w:r>
    </w:p>
    <w:p w14:paraId="1DD422B9" w14:textId="375C5770" w:rsidR="005F53A7" w:rsidRPr="007A04CD" w:rsidRDefault="008809A8" w:rsidP="003F46DE">
      <w:pPr>
        <w:spacing w:after="0" w:line="240" w:lineRule="auto"/>
        <w:rPr>
          <w:rFonts w:eastAsia="Times New Roman" w:cstheme="minorHAnsi"/>
          <w:color w:val="222222"/>
        </w:rPr>
      </w:pPr>
      <w:r w:rsidRPr="007A04CD">
        <w:rPr>
          <w:rFonts w:eastAsia="Times New Roman" w:cstheme="minorHAnsi"/>
          <w:color w:val="222222"/>
        </w:rPr>
        <w:t xml:space="preserve">The Awards Committee thanks the Board for their review and feedback on the revised Outstanding Career Practitioner Award criteria for selection. Updated criteria were accepted with Board </w:t>
      </w:r>
      <w:r w:rsidR="00821854" w:rsidRPr="007A04CD">
        <w:rPr>
          <w:rFonts w:eastAsia="Times New Roman" w:cstheme="minorHAnsi"/>
          <w:color w:val="222222"/>
        </w:rPr>
        <w:t>revisions and</w:t>
      </w:r>
      <w:r w:rsidRPr="007A04CD">
        <w:rPr>
          <w:rFonts w:eastAsia="Times New Roman" w:cstheme="minorHAnsi"/>
          <w:color w:val="222222"/>
        </w:rPr>
        <w:t xml:space="preserve"> have been implemented. </w:t>
      </w:r>
    </w:p>
    <w:p w14:paraId="62424602" w14:textId="2384ADF8" w:rsidR="008809A8" w:rsidRPr="007A04CD" w:rsidRDefault="008809A8" w:rsidP="003F46DE">
      <w:pPr>
        <w:spacing w:after="0" w:line="240" w:lineRule="auto"/>
        <w:rPr>
          <w:rFonts w:eastAsia="Times New Roman" w:cstheme="minorHAnsi"/>
          <w:color w:val="222222"/>
        </w:rPr>
      </w:pPr>
    </w:p>
    <w:p w14:paraId="3412C482" w14:textId="394D3B2B" w:rsidR="008809A8" w:rsidRPr="007A04CD" w:rsidRDefault="008809A8" w:rsidP="003F46DE">
      <w:pPr>
        <w:spacing w:after="0" w:line="240" w:lineRule="auto"/>
        <w:rPr>
          <w:rFonts w:eastAsia="Times New Roman" w:cstheme="minorHAnsi"/>
          <w:color w:val="222222"/>
        </w:rPr>
      </w:pPr>
      <w:r w:rsidRPr="007A04CD">
        <w:rPr>
          <w:rFonts w:eastAsia="Times New Roman" w:cstheme="minorHAnsi"/>
          <w:color w:val="222222"/>
        </w:rPr>
        <w:t xml:space="preserve">Additionally, the Awards Committee is excited to share that they have implemented a new, streamlined submission form and process. You can see this on the </w:t>
      </w:r>
      <w:r w:rsidR="00821854" w:rsidRPr="007A04CD">
        <w:rPr>
          <w:rFonts w:eastAsia="Times New Roman" w:cstheme="minorHAnsi"/>
          <w:color w:val="222222"/>
        </w:rPr>
        <w:t xml:space="preserve">Awards webpage now at </w:t>
      </w:r>
      <w:hyperlink r:id="rId12" w:history="1">
        <w:r w:rsidR="00821854" w:rsidRPr="007A04CD">
          <w:rPr>
            <w:rStyle w:val="Hyperlink"/>
            <w:rFonts w:eastAsia="Times New Roman" w:cstheme="minorHAnsi"/>
          </w:rPr>
          <w:t>https://www.ncda.org/aws/NCDA/pt/sp/membership_awards</w:t>
        </w:r>
      </w:hyperlink>
      <w:r w:rsidR="00821854" w:rsidRPr="007A04CD">
        <w:rPr>
          <w:rFonts w:eastAsia="Times New Roman" w:cstheme="minorHAnsi"/>
          <w:color w:val="222222"/>
        </w:rPr>
        <w:t xml:space="preserve">  </w:t>
      </w:r>
    </w:p>
    <w:p w14:paraId="62E3C0E7" w14:textId="05E78347" w:rsidR="00821854" w:rsidRPr="007A04CD" w:rsidRDefault="00821854" w:rsidP="003F46DE">
      <w:pPr>
        <w:spacing w:after="0" w:line="240" w:lineRule="auto"/>
        <w:rPr>
          <w:rFonts w:eastAsia="Times New Roman" w:cstheme="minorHAnsi"/>
          <w:color w:val="222222"/>
        </w:rPr>
      </w:pPr>
      <w:r w:rsidRPr="007A04CD">
        <w:rPr>
          <w:rFonts w:eastAsia="Times New Roman" w:cstheme="minorHAnsi"/>
          <w:color w:val="222222"/>
        </w:rPr>
        <w:t>We are now accepting nominations for 2022 awards. Please spread the word broadly and encourage submissions</w:t>
      </w:r>
      <w:r w:rsidR="007A04CD">
        <w:rPr>
          <w:rFonts w:eastAsia="Times New Roman" w:cstheme="minorHAnsi"/>
          <w:color w:val="222222"/>
        </w:rPr>
        <w:t>.</w:t>
      </w:r>
      <w:r w:rsidRPr="007A04CD">
        <w:rPr>
          <w:rFonts w:eastAsia="Times New Roman" w:cstheme="minorHAnsi"/>
          <w:color w:val="222222"/>
        </w:rPr>
        <w:t xml:space="preserve"> The committee is also working with the National Office to get advertisements out through NCDA channels. </w:t>
      </w:r>
    </w:p>
    <w:p w14:paraId="280117C2" w14:textId="77777777" w:rsidR="005F53A7" w:rsidRPr="007A04CD" w:rsidRDefault="005F53A7" w:rsidP="003F46DE">
      <w:pPr>
        <w:spacing w:after="0" w:line="240" w:lineRule="auto"/>
        <w:rPr>
          <w:rFonts w:eastAsia="Times New Roman" w:cstheme="minorHAnsi"/>
          <w:b/>
          <w:bCs/>
          <w:i/>
          <w:iCs/>
          <w:color w:val="222222"/>
        </w:rPr>
      </w:pPr>
    </w:p>
    <w:p w14:paraId="01DCCA62" w14:textId="4CF92D2A" w:rsidR="003F46DE" w:rsidRPr="007A04CD" w:rsidRDefault="003F46DE" w:rsidP="003F46DE">
      <w:pPr>
        <w:spacing w:after="0" w:line="240" w:lineRule="auto"/>
        <w:rPr>
          <w:rFonts w:eastAsia="Times New Roman" w:cstheme="minorHAnsi"/>
          <w:b/>
          <w:bCs/>
          <w:i/>
          <w:iCs/>
          <w:color w:val="222222"/>
        </w:rPr>
      </w:pPr>
      <w:r w:rsidRPr="007A04CD">
        <w:rPr>
          <w:rFonts w:eastAsia="Times New Roman" w:cstheme="minorHAnsi"/>
          <w:b/>
          <w:bCs/>
          <w:i/>
          <w:iCs/>
          <w:color w:val="222222"/>
        </w:rPr>
        <w:t>CMA Contract Extension (Seth and Sharon)</w:t>
      </w:r>
    </w:p>
    <w:p w14:paraId="0E468D3C" w14:textId="6E0A930B" w:rsidR="005F53A7" w:rsidRPr="007A04CD" w:rsidRDefault="008816C3" w:rsidP="003F46DE">
      <w:pPr>
        <w:spacing w:after="0" w:line="240" w:lineRule="auto"/>
        <w:rPr>
          <w:rFonts w:eastAsia="Times New Roman" w:cstheme="minorHAnsi"/>
          <w:color w:val="222222"/>
        </w:rPr>
      </w:pPr>
      <w:r w:rsidRPr="007A04CD">
        <w:rPr>
          <w:rFonts w:eastAsia="Times New Roman" w:cstheme="minorHAnsi"/>
          <w:color w:val="222222"/>
        </w:rPr>
        <w:t xml:space="preserve">The CMA </w:t>
      </w:r>
      <w:r w:rsidR="005B7178" w:rsidRPr="007A04CD">
        <w:rPr>
          <w:rFonts w:eastAsia="Times New Roman" w:cstheme="minorHAnsi"/>
          <w:color w:val="222222"/>
        </w:rPr>
        <w:t>Contract extension is complete for 2021 to 2024</w:t>
      </w:r>
      <w:r w:rsidRPr="007A04CD">
        <w:rPr>
          <w:rFonts w:eastAsia="Times New Roman" w:cstheme="minorHAnsi"/>
          <w:color w:val="222222"/>
        </w:rPr>
        <w:t xml:space="preserve">. </w:t>
      </w:r>
    </w:p>
    <w:p w14:paraId="64E3830C" w14:textId="77777777" w:rsidR="005F53A7" w:rsidRPr="007A04CD" w:rsidRDefault="005F53A7" w:rsidP="003F46DE">
      <w:pPr>
        <w:spacing w:after="0" w:line="240" w:lineRule="auto"/>
        <w:rPr>
          <w:rFonts w:eastAsia="Times New Roman" w:cstheme="minorHAnsi"/>
          <w:b/>
          <w:bCs/>
          <w:i/>
          <w:iCs/>
          <w:color w:val="222222"/>
        </w:rPr>
      </w:pPr>
    </w:p>
    <w:p w14:paraId="270F845F" w14:textId="4D9AF955" w:rsidR="003F46DE" w:rsidRDefault="003F46DE" w:rsidP="003F46DE">
      <w:pPr>
        <w:spacing w:after="0" w:line="240" w:lineRule="auto"/>
        <w:rPr>
          <w:rFonts w:eastAsia="Times New Roman" w:cstheme="minorHAnsi"/>
          <w:b/>
          <w:bCs/>
          <w:i/>
          <w:iCs/>
          <w:color w:val="222222"/>
        </w:rPr>
      </w:pPr>
      <w:r w:rsidRPr="007A04CD">
        <w:rPr>
          <w:rFonts w:eastAsia="Times New Roman" w:cstheme="minorHAnsi"/>
          <w:b/>
          <w:bCs/>
          <w:i/>
          <w:iCs/>
          <w:color w:val="222222"/>
        </w:rPr>
        <w:t>Trustee-At-Large Focu</w:t>
      </w:r>
      <w:r w:rsidRPr="003F46DE">
        <w:rPr>
          <w:rFonts w:eastAsia="Times New Roman" w:cstheme="minorHAnsi"/>
          <w:b/>
          <w:bCs/>
          <w:i/>
          <w:iCs/>
          <w:color w:val="222222"/>
        </w:rPr>
        <w:t>s (All – will be discussed further under Global Connections)</w:t>
      </w:r>
    </w:p>
    <w:p w14:paraId="7B7E187C" w14:textId="17E14FB3" w:rsidR="006E07C5" w:rsidRDefault="00A9636E" w:rsidP="000349C6">
      <w:pPr>
        <w:spacing w:after="0" w:line="240" w:lineRule="auto"/>
        <w:rPr>
          <w:rFonts w:eastAsia="Times New Roman" w:cstheme="minorHAnsi"/>
          <w:color w:val="222222"/>
        </w:rPr>
      </w:pPr>
      <w:r>
        <w:rPr>
          <w:rFonts w:eastAsia="Times New Roman" w:cstheme="minorHAnsi"/>
          <w:color w:val="222222"/>
        </w:rPr>
        <w:t xml:space="preserve">We are advertising for the next term of the Trustee-at-Large. </w:t>
      </w:r>
      <w:r w:rsidR="006E07C5">
        <w:rPr>
          <w:rFonts w:eastAsia="Times New Roman" w:cstheme="minorHAnsi"/>
          <w:color w:val="222222"/>
        </w:rPr>
        <w:t xml:space="preserve">The Board considered </w:t>
      </w:r>
      <w:r>
        <w:rPr>
          <w:rFonts w:eastAsia="Times New Roman" w:cstheme="minorHAnsi"/>
          <w:color w:val="222222"/>
        </w:rPr>
        <w:t xml:space="preserve">where we would like to </w:t>
      </w:r>
      <w:r w:rsidR="006E07C5">
        <w:rPr>
          <w:rFonts w:eastAsia="Times New Roman" w:cstheme="minorHAnsi"/>
          <w:color w:val="222222"/>
        </w:rPr>
        <w:t xml:space="preserve">the focus </w:t>
      </w:r>
      <w:r>
        <w:rPr>
          <w:rFonts w:eastAsia="Times New Roman" w:cstheme="minorHAnsi"/>
          <w:color w:val="222222"/>
        </w:rPr>
        <w:t>this role in the coming years</w:t>
      </w:r>
      <w:r w:rsidR="006E07C5">
        <w:rPr>
          <w:rFonts w:eastAsia="Times New Roman" w:cstheme="minorHAnsi"/>
          <w:color w:val="222222"/>
        </w:rPr>
        <w:t xml:space="preserve">. Three potential topics were raised: (1) continuing the focus on the Leadership Academy, (2) focusing on graduate student members, and (3) global connections. </w:t>
      </w:r>
    </w:p>
    <w:p w14:paraId="19A0366F" w14:textId="77777777" w:rsidR="006E07C5" w:rsidRDefault="006E07C5" w:rsidP="000349C6">
      <w:pPr>
        <w:spacing w:after="0" w:line="240" w:lineRule="auto"/>
        <w:rPr>
          <w:rFonts w:eastAsia="Times New Roman" w:cstheme="minorHAnsi"/>
          <w:color w:val="222222"/>
        </w:rPr>
      </w:pPr>
    </w:p>
    <w:p w14:paraId="240604C3" w14:textId="3CB0C167" w:rsidR="00E319A1" w:rsidRDefault="006E07C5" w:rsidP="000349C6">
      <w:pPr>
        <w:spacing w:after="0" w:line="240" w:lineRule="auto"/>
        <w:rPr>
          <w:rFonts w:eastAsia="Times New Roman" w:cstheme="minorHAnsi"/>
          <w:color w:val="222222"/>
        </w:rPr>
      </w:pPr>
      <w:r>
        <w:rPr>
          <w:rFonts w:eastAsia="Times New Roman" w:cstheme="minorHAnsi"/>
          <w:color w:val="222222"/>
        </w:rPr>
        <w:t xml:space="preserve">The Leadership Academy </w:t>
      </w:r>
      <w:r w:rsidR="007A04CD">
        <w:rPr>
          <w:rFonts w:eastAsia="Times New Roman" w:cstheme="minorHAnsi"/>
          <w:color w:val="222222"/>
        </w:rPr>
        <w:t xml:space="preserve">focus </w:t>
      </w:r>
      <w:r>
        <w:rPr>
          <w:rFonts w:eastAsia="Times New Roman" w:cstheme="minorHAnsi"/>
          <w:color w:val="222222"/>
        </w:rPr>
        <w:t xml:space="preserve">has been an appreciated </w:t>
      </w:r>
      <w:r w:rsidR="007A04CD">
        <w:rPr>
          <w:rFonts w:eastAsia="Times New Roman" w:cstheme="minorHAnsi"/>
          <w:color w:val="222222"/>
        </w:rPr>
        <w:t xml:space="preserve">in </w:t>
      </w:r>
      <w:r>
        <w:rPr>
          <w:rFonts w:eastAsia="Times New Roman" w:cstheme="minorHAnsi"/>
          <w:color w:val="222222"/>
        </w:rPr>
        <w:t>this past cycle</w:t>
      </w:r>
      <w:r w:rsidR="00A9636E">
        <w:rPr>
          <w:rFonts w:eastAsia="Times New Roman" w:cstheme="minorHAnsi"/>
          <w:color w:val="222222"/>
        </w:rPr>
        <w:t xml:space="preserve">, with important progress being made. </w:t>
      </w:r>
    </w:p>
    <w:p w14:paraId="6B478FB8" w14:textId="77777777" w:rsidR="00E319A1" w:rsidRDefault="00E319A1" w:rsidP="000349C6">
      <w:pPr>
        <w:spacing w:after="0" w:line="240" w:lineRule="auto"/>
        <w:rPr>
          <w:rFonts w:eastAsia="Times New Roman" w:cstheme="minorHAnsi"/>
          <w:color w:val="222222"/>
        </w:rPr>
      </w:pPr>
    </w:p>
    <w:p w14:paraId="7493C30F" w14:textId="137F1C79" w:rsidR="008B7A5C" w:rsidRDefault="00A9636E" w:rsidP="000349C6">
      <w:pPr>
        <w:spacing w:after="0" w:line="240" w:lineRule="auto"/>
        <w:rPr>
          <w:rFonts w:eastAsia="Times New Roman" w:cstheme="minorHAnsi"/>
          <w:color w:val="222222"/>
        </w:rPr>
      </w:pPr>
      <w:r>
        <w:rPr>
          <w:rFonts w:eastAsia="Times New Roman" w:cstheme="minorHAnsi"/>
          <w:color w:val="222222"/>
        </w:rPr>
        <w:t>We have also had a focus on graduate students in the past year, with the reinvigoration</w:t>
      </w:r>
      <w:r w:rsidR="008B7A5C">
        <w:rPr>
          <w:rFonts w:eastAsia="Times New Roman" w:cstheme="minorHAnsi"/>
          <w:color w:val="222222"/>
        </w:rPr>
        <w:t xml:space="preserve"> of the Graduate Students Membership Committee supported by a Board Liaison. The committee is very active and building momentum. Can we give them time to see if this is sufficient for elevating graduate students within the organization and building their momentum? </w:t>
      </w:r>
      <w:r w:rsidR="00E319A1">
        <w:rPr>
          <w:rFonts w:eastAsia="Times New Roman" w:cstheme="minorHAnsi"/>
          <w:color w:val="222222"/>
        </w:rPr>
        <w:t>As graduate students are an “umbrella of membership” within our largest constituency of higher education</w:t>
      </w:r>
      <w:r w:rsidR="007A04CD">
        <w:rPr>
          <w:rFonts w:eastAsia="Times New Roman" w:cstheme="minorHAnsi"/>
          <w:color w:val="222222"/>
        </w:rPr>
        <w:t>, p</w:t>
      </w:r>
      <w:r w:rsidR="00E319A1">
        <w:rPr>
          <w:rFonts w:eastAsia="Times New Roman" w:cstheme="minorHAnsi"/>
          <w:color w:val="222222"/>
        </w:rPr>
        <w:t xml:space="preserve">erhaps </w:t>
      </w:r>
      <w:r w:rsidR="008B7A5C">
        <w:rPr>
          <w:rFonts w:eastAsia="Times New Roman" w:cstheme="minorHAnsi"/>
          <w:color w:val="222222"/>
        </w:rPr>
        <w:t xml:space="preserve">we could also connect them to the Membership Committee </w:t>
      </w:r>
      <w:r w:rsidR="00E319A1">
        <w:rPr>
          <w:rFonts w:eastAsia="Times New Roman" w:cstheme="minorHAnsi"/>
          <w:color w:val="222222"/>
        </w:rPr>
        <w:t>as they become ready</w:t>
      </w:r>
      <w:r w:rsidR="007A04CD">
        <w:rPr>
          <w:rFonts w:eastAsia="Times New Roman" w:cstheme="minorHAnsi"/>
          <w:color w:val="222222"/>
        </w:rPr>
        <w:t xml:space="preserve">. This connection may </w:t>
      </w:r>
      <w:r w:rsidR="00E319A1">
        <w:rPr>
          <w:rFonts w:eastAsia="Times New Roman" w:cstheme="minorHAnsi"/>
          <w:color w:val="222222"/>
        </w:rPr>
        <w:t xml:space="preserve">help them communicate offerings and grow involvement.  </w:t>
      </w:r>
    </w:p>
    <w:p w14:paraId="01273E1C" w14:textId="48620CD9" w:rsidR="006E07C5" w:rsidRDefault="00A9636E" w:rsidP="000349C6">
      <w:pPr>
        <w:spacing w:after="0" w:line="240" w:lineRule="auto"/>
        <w:rPr>
          <w:rFonts w:eastAsia="Times New Roman" w:cstheme="minorHAnsi"/>
          <w:color w:val="222222"/>
        </w:rPr>
      </w:pPr>
      <w:r>
        <w:rPr>
          <w:rFonts w:eastAsia="Times New Roman" w:cstheme="minorHAnsi"/>
          <w:color w:val="222222"/>
        </w:rPr>
        <w:t xml:space="preserve"> </w:t>
      </w:r>
      <w:r w:rsidR="006E07C5">
        <w:rPr>
          <w:rFonts w:eastAsia="Times New Roman" w:cstheme="minorHAnsi"/>
          <w:color w:val="222222"/>
        </w:rPr>
        <w:t xml:space="preserve">  </w:t>
      </w:r>
    </w:p>
    <w:p w14:paraId="6094BD92" w14:textId="70980432" w:rsidR="00E319A1" w:rsidRDefault="00E319A1" w:rsidP="000349C6">
      <w:pPr>
        <w:spacing w:after="0" w:line="240" w:lineRule="auto"/>
        <w:rPr>
          <w:rFonts w:eastAsia="Times New Roman" w:cstheme="minorHAnsi"/>
          <w:color w:val="222222"/>
        </w:rPr>
      </w:pPr>
      <w:r>
        <w:rPr>
          <w:rFonts w:eastAsia="Times New Roman" w:cstheme="minorHAnsi"/>
          <w:color w:val="222222"/>
        </w:rPr>
        <w:t xml:space="preserve">The global conversation is currently very important, considering our growth in this area. We have been developing international collaborations for publications and trainings, and have received considerable requests for global outreach. </w:t>
      </w:r>
      <w:r w:rsidR="004314DF">
        <w:rPr>
          <w:rFonts w:eastAsia="Times New Roman" w:cstheme="minorHAnsi"/>
          <w:color w:val="222222"/>
        </w:rPr>
        <w:t xml:space="preserve">Some global constituents have expressed concern regarding timing of events, requesting consideration of differing time zones. How do we meet the needs of these constituents and grow the base? </w:t>
      </w:r>
      <w:r w:rsidR="007A04CD">
        <w:rPr>
          <w:rFonts w:eastAsia="Times New Roman" w:cstheme="minorHAnsi"/>
          <w:color w:val="222222"/>
        </w:rPr>
        <w:t xml:space="preserve">There is some interest in exploring </w:t>
      </w:r>
      <w:r w:rsidR="004314DF">
        <w:rPr>
          <w:rFonts w:eastAsia="Times New Roman" w:cstheme="minorHAnsi"/>
          <w:color w:val="222222"/>
        </w:rPr>
        <w:t xml:space="preserve">whether this might need to be a </w:t>
      </w:r>
      <w:r w:rsidR="007A04CD">
        <w:rPr>
          <w:rFonts w:eastAsia="Times New Roman" w:cstheme="minorHAnsi"/>
          <w:color w:val="222222"/>
        </w:rPr>
        <w:t xml:space="preserve">more </w:t>
      </w:r>
      <w:r w:rsidR="004314DF">
        <w:rPr>
          <w:rFonts w:eastAsia="Times New Roman" w:cstheme="minorHAnsi"/>
          <w:color w:val="222222"/>
        </w:rPr>
        <w:t>permanent position on the Board</w:t>
      </w:r>
      <w:r w:rsidR="007A04CD">
        <w:rPr>
          <w:rFonts w:eastAsia="Times New Roman" w:cstheme="minorHAnsi"/>
          <w:color w:val="222222"/>
        </w:rPr>
        <w:t>.</w:t>
      </w:r>
      <w:r w:rsidR="004314DF">
        <w:rPr>
          <w:rFonts w:eastAsia="Times New Roman" w:cstheme="minorHAnsi"/>
          <w:color w:val="222222"/>
        </w:rPr>
        <w:t xml:space="preserve"> </w:t>
      </w:r>
    </w:p>
    <w:p w14:paraId="1D5D09F9" w14:textId="15544A5C" w:rsidR="004314DF" w:rsidRDefault="004314DF" w:rsidP="000349C6">
      <w:pPr>
        <w:spacing w:after="0" w:line="240" w:lineRule="auto"/>
        <w:rPr>
          <w:rFonts w:eastAsia="Times New Roman" w:cstheme="minorHAnsi"/>
          <w:color w:val="222222"/>
        </w:rPr>
      </w:pPr>
    </w:p>
    <w:p w14:paraId="5DB5680A" w14:textId="41864267" w:rsidR="004314DF" w:rsidRDefault="004314DF" w:rsidP="000349C6">
      <w:pPr>
        <w:spacing w:after="0" w:line="240" w:lineRule="auto"/>
        <w:rPr>
          <w:rFonts w:eastAsia="Times New Roman" w:cstheme="minorHAnsi"/>
          <w:color w:val="222222"/>
        </w:rPr>
      </w:pPr>
      <w:r>
        <w:rPr>
          <w:rFonts w:eastAsia="Times New Roman" w:cstheme="minorHAnsi"/>
          <w:color w:val="222222"/>
        </w:rPr>
        <w:t xml:space="preserve">Board members felt that the Leadership Academy and Graduate Student Membership groups were on a good trajectory at this time. The international / global connections area needs more energy at this time.  </w:t>
      </w:r>
    </w:p>
    <w:p w14:paraId="40D2A458" w14:textId="6BF79257" w:rsidR="00043C3C" w:rsidRDefault="00043C3C" w:rsidP="000349C6">
      <w:pPr>
        <w:spacing w:after="0" w:line="240" w:lineRule="auto"/>
        <w:rPr>
          <w:rFonts w:eastAsia="Times New Roman" w:cstheme="minorHAnsi"/>
          <w:color w:val="222222"/>
        </w:rPr>
      </w:pPr>
    </w:p>
    <w:p w14:paraId="1ED50F26" w14:textId="1CAB0F03" w:rsidR="004314DF" w:rsidRPr="00E43C95" w:rsidRDefault="004314DF" w:rsidP="004314DF">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made </w:t>
      </w:r>
      <w:r w:rsidRPr="00E43C95">
        <w:rPr>
          <w:rFonts w:asciiTheme="minorHAnsi" w:hAnsiTheme="minorHAnsi" w:cstheme="minorHAnsi"/>
          <w:highlight w:val="yellow"/>
        </w:rPr>
        <w:t xml:space="preserve">by </w:t>
      </w:r>
      <w:r>
        <w:rPr>
          <w:rFonts w:asciiTheme="minorHAnsi" w:hAnsiTheme="minorHAnsi" w:cstheme="minorHAnsi"/>
          <w:highlight w:val="yellow"/>
        </w:rPr>
        <w:t xml:space="preserve">Lisa </w:t>
      </w:r>
      <w:r w:rsidRPr="00E43C95">
        <w:rPr>
          <w:rFonts w:asciiTheme="minorHAnsi" w:hAnsiTheme="minorHAnsi" w:cstheme="minorHAnsi"/>
          <w:highlight w:val="yellow"/>
        </w:rPr>
        <w:t xml:space="preserve">to </w:t>
      </w:r>
      <w:r w:rsidR="00F0372D">
        <w:rPr>
          <w:rFonts w:asciiTheme="minorHAnsi" w:hAnsiTheme="minorHAnsi" w:cstheme="minorHAnsi"/>
          <w:highlight w:val="yellow"/>
        </w:rPr>
        <w:t>add Global Connections Initiatives to the current Trustee-at-Large responsibilities</w:t>
      </w:r>
      <w:r w:rsidRPr="00E43C95">
        <w:rPr>
          <w:rFonts w:asciiTheme="minorHAnsi" w:hAnsiTheme="minorHAnsi" w:cstheme="minorHAnsi"/>
          <w:highlight w:val="yellow"/>
        </w:rPr>
        <w:t>.</w:t>
      </w:r>
    </w:p>
    <w:p w14:paraId="6EB2DE92" w14:textId="6FBA41E1" w:rsidR="004314DF" w:rsidRPr="00E43C95" w:rsidRDefault="004314DF" w:rsidP="004314DF">
      <w:pPr>
        <w:pStyle w:val="Normal1"/>
        <w:spacing w:line="240" w:lineRule="auto"/>
        <w:rPr>
          <w:rFonts w:asciiTheme="minorHAnsi" w:hAnsiTheme="minorHAnsi" w:cstheme="minorHAnsi"/>
          <w:highlight w:val="yellow"/>
        </w:rPr>
      </w:pPr>
      <w:r w:rsidRPr="00E43C95">
        <w:rPr>
          <w:rFonts w:asciiTheme="minorHAnsi" w:hAnsiTheme="minorHAnsi" w:cstheme="minorHAnsi"/>
          <w:highlight w:val="yellow"/>
        </w:rPr>
        <w:lastRenderedPageBreak/>
        <w:t xml:space="preserve">Seconded by </w:t>
      </w:r>
      <w:r w:rsidR="00F0372D">
        <w:rPr>
          <w:rFonts w:asciiTheme="minorHAnsi" w:hAnsiTheme="minorHAnsi" w:cstheme="minorHAnsi"/>
          <w:highlight w:val="yellow"/>
        </w:rPr>
        <w:t>Sharon</w:t>
      </w:r>
      <w:r w:rsidRPr="00E43C95">
        <w:rPr>
          <w:rFonts w:asciiTheme="minorHAnsi" w:hAnsiTheme="minorHAnsi" w:cstheme="minorHAnsi"/>
          <w:highlight w:val="yellow"/>
        </w:rPr>
        <w:t>.</w:t>
      </w:r>
    </w:p>
    <w:p w14:paraId="5F1188F7" w14:textId="77777777" w:rsidR="004314DF" w:rsidRPr="005512FD" w:rsidRDefault="004314DF" w:rsidP="004314DF">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3C0C5E33" w14:textId="77777777" w:rsidR="003F46DE" w:rsidRDefault="003F46DE" w:rsidP="000349C6">
      <w:pPr>
        <w:spacing w:after="0" w:line="240" w:lineRule="auto"/>
        <w:rPr>
          <w:rFonts w:eastAsia="Times New Roman" w:cstheme="minorHAnsi"/>
          <w:b/>
          <w:bCs/>
          <w:i/>
          <w:iCs/>
          <w:color w:val="222222"/>
        </w:rPr>
      </w:pPr>
    </w:p>
    <w:p w14:paraId="5CB8F296" w14:textId="77777777" w:rsidR="006B198D" w:rsidRPr="005512FD" w:rsidRDefault="006B198D" w:rsidP="006B198D">
      <w:pPr>
        <w:spacing w:after="0" w:line="240" w:lineRule="auto"/>
        <w:rPr>
          <w:rFonts w:eastAsia="Times New Roman" w:cstheme="minorHAnsi"/>
          <w:color w:val="222222"/>
        </w:rPr>
      </w:pPr>
    </w:p>
    <w:p w14:paraId="07130C4F" w14:textId="085AF6E5" w:rsidR="006B198D" w:rsidRPr="007A04CD" w:rsidRDefault="005F53A7" w:rsidP="006B198D">
      <w:pPr>
        <w:spacing w:after="0" w:line="240" w:lineRule="auto"/>
        <w:rPr>
          <w:rFonts w:eastAsia="Times New Roman" w:cstheme="minorHAnsi"/>
          <w:b/>
          <w:bCs/>
          <w:sz w:val="24"/>
          <w:szCs w:val="24"/>
        </w:rPr>
      </w:pPr>
      <w:r w:rsidRPr="007A04CD">
        <w:rPr>
          <w:rFonts w:eastAsia="Times New Roman" w:cstheme="minorHAnsi"/>
          <w:b/>
          <w:bCs/>
          <w:sz w:val="24"/>
          <w:szCs w:val="24"/>
        </w:rPr>
        <w:t>5</w:t>
      </w:r>
      <w:r w:rsidR="006B198D" w:rsidRPr="007A04CD">
        <w:rPr>
          <w:rFonts w:eastAsia="Times New Roman" w:cstheme="minorHAnsi"/>
          <w:b/>
          <w:bCs/>
          <w:sz w:val="24"/>
          <w:szCs w:val="24"/>
        </w:rPr>
        <w:t>. Membership Report (Deneen)</w:t>
      </w:r>
    </w:p>
    <w:p w14:paraId="1093B97E" w14:textId="66372079" w:rsidR="00EA5B7C" w:rsidRPr="007A04CD" w:rsidRDefault="00EA5B7C" w:rsidP="00EA5B7C">
      <w:pPr>
        <w:spacing w:after="0" w:line="240" w:lineRule="auto"/>
        <w:rPr>
          <w:rFonts w:eastAsia="Times New Roman" w:cstheme="minorHAnsi"/>
          <w:iCs/>
        </w:rPr>
      </w:pPr>
      <w:r w:rsidRPr="007A04CD">
        <w:rPr>
          <w:rFonts w:eastAsia="Times New Roman" w:cstheme="minorHAnsi"/>
          <w:i/>
          <w:iCs/>
          <w:color w:val="222222"/>
        </w:rPr>
        <w:t xml:space="preserve">Please see </w:t>
      </w:r>
      <w:r w:rsidR="005F53A7" w:rsidRPr="007A04CD">
        <w:rPr>
          <w:rFonts w:eastAsia="Times New Roman" w:cstheme="minorHAnsi"/>
          <w:i/>
          <w:iCs/>
          <w:color w:val="222222"/>
        </w:rPr>
        <w:t xml:space="preserve">November 2021 </w:t>
      </w:r>
      <w:r w:rsidRPr="007A04CD">
        <w:rPr>
          <w:rFonts w:eastAsia="Times New Roman" w:cstheme="minorHAnsi"/>
          <w:i/>
          <w:iCs/>
          <w:color w:val="222222"/>
        </w:rPr>
        <w:t xml:space="preserve">Membership Report spreadsheet provided by the National Office. </w:t>
      </w:r>
      <w:r w:rsidRPr="007A04CD">
        <w:rPr>
          <w:rFonts w:cstheme="minorHAnsi"/>
          <w:i/>
          <w:iCs/>
        </w:rPr>
        <w:t>Additional reflections provided here:</w:t>
      </w:r>
    </w:p>
    <w:p w14:paraId="59B265DB" w14:textId="18CF6613" w:rsidR="006B198D" w:rsidRPr="007A04CD" w:rsidRDefault="003F5132" w:rsidP="006B198D">
      <w:pPr>
        <w:spacing w:after="0" w:line="240" w:lineRule="auto"/>
        <w:rPr>
          <w:rFonts w:eastAsia="Times New Roman" w:cstheme="minorHAnsi"/>
          <w:color w:val="222222"/>
        </w:rPr>
      </w:pPr>
      <w:r w:rsidRPr="007A04CD">
        <w:rPr>
          <w:rFonts w:eastAsia="Times New Roman" w:cstheme="minorHAnsi"/>
          <w:color w:val="222222"/>
        </w:rPr>
        <w:t>Membership numbers are well in</w:t>
      </w:r>
      <w:r w:rsidR="007A04CD" w:rsidRPr="007A04CD">
        <w:rPr>
          <w:rFonts w:eastAsia="Times New Roman" w:cstheme="minorHAnsi"/>
          <w:color w:val="222222"/>
        </w:rPr>
        <w:t>-</w:t>
      </w:r>
      <w:r w:rsidRPr="007A04CD">
        <w:rPr>
          <w:rFonts w:eastAsia="Times New Roman" w:cstheme="minorHAnsi"/>
          <w:color w:val="222222"/>
        </w:rPr>
        <w:t xml:space="preserve">line with last year at this time, with 5,391 active members at the end of November 2021. Target numbers have been reached for credentialling, with 2,473 credentials awarded, 68% of which are being actively maintained. Other membership statistics remain similar to the detailed report shared at our October Board meeting. </w:t>
      </w:r>
    </w:p>
    <w:p w14:paraId="6B7A1DEC" w14:textId="77777777" w:rsidR="00817DE7" w:rsidRPr="007A04CD" w:rsidRDefault="00817DE7" w:rsidP="006B198D">
      <w:pPr>
        <w:spacing w:after="0" w:line="240" w:lineRule="auto"/>
        <w:rPr>
          <w:rFonts w:eastAsia="Times New Roman" w:cstheme="minorHAnsi"/>
          <w:color w:val="222222"/>
        </w:rPr>
      </w:pPr>
    </w:p>
    <w:p w14:paraId="342B1E6E" w14:textId="77777777" w:rsidR="006B198D" w:rsidRPr="007A04CD" w:rsidRDefault="006B198D" w:rsidP="006B198D">
      <w:pPr>
        <w:spacing w:after="0" w:line="240" w:lineRule="auto"/>
        <w:rPr>
          <w:rFonts w:eastAsia="Times New Roman" w:cstheme="minorHAnsi"/>
          <w:color w:val="222222"/>
        </w:rPr>
      </w:pPr>
    </w:p>
    <w:p w14:paraId="51AB1F5F" w14:textId="344129CC" w:rsidR="006B198D" w:rsidRPr="007A04CD" w:rsidRDefault="005F53A7" w:rsidP="006B198D">
      <w:pPr>
        <w:spacing w:after="0" w:line="240" w:lineRule="auto"/>
        <w:rPr>
          <w:rFonts w:eastAsia="Times New Roman" w:cstheme="minorHAnsi"/>
          <w:b/>
          <w:bCs/>
          <w:sz w:val="24"/>
          <w:szCs w:val="24"/>
        </w:rPr>
      </w:pPr>
      <w:r w:rsidRPr="007A04CD">
        <w:rPr>
          <w:rFonts w:eastAsia="Times New Roman" w:cstheme="minorHAnsi"/>
          <w:b/>
          <w:bCs/>
          <w:sz w:val="24"/>
          <w:szCs w:val="24"/>
        </w:rPr>
        <w:t>6</w:t>
      </w:r>
      <w:r w:rsidR="006B198D" w:rsidRPr="007A04CD">
        <w:rPr>
          <w:rFonts w:eastAsia="Times New Roman" w:cstheme="minorHAnsi"/>
          <w:b/>
          <w:bCs/>
          <w:sz w:val="24"/>
          <w:szCs w:val="24"/>
        </w:rPr>
        <w:t>. Year-End Treasurer’s Report (Charles)</w:t>
      </w:r>
    </w:p>
    <w:p w14:paraId="45A442F9" w14:textId="3A358250" w:rsidR="00EA5B7C" w:rsidRPr="007A04CD" w:rsidRDefault="00EA5B7C" w:rsidP="006B198D">
      <w:pPr>
        <w:spacing w:after="0" w:line="240" w:lineRule="auto"/>
        <w:rPr>
          <w:rFonts w:eastAsia="Times New Roman" w:cstheme="minorHAnsi"/>
          <w:i/>
          <w:iCs/>
          <w:color w:val="222222"/>
        </w:rPr>
      </w:pPr>
      <w:r w:rsidRPr="007A04CD">
        <w:rPr>
          <w:rFonts w:eastAsia="Times New Roman" w:cstheme="minorHAnsi"/>
          <w:i/>
          <w:iCs/>
          <w:color w:val="222222"/>
        </w:rPr>
        <w:t xml:space="preserve">Please see </w:t>
      </w:r>
      <w:r w:rsidR="005F53A7" w:rsidRPr="007A04CD">
        <w:rPr>
          <w:rFonts w:eastAsia="Times New Roman" w:cstheme="minorHAnsi"/>
          <w:i/>
          <w:iCs/>
          <w:color w:val="222222"/>
        </w:rPr>
        <w:t xml:space="preserve">the November 2021 </w:t>
      </w:r>
      <w:r w:rsidRPr="007A04CD">
        <w:rPr>
          <w:rFonts w:eastAsia="Times New Roman" w:cstheme="minorHAnsi"/>
          <w:i/>
          <w:iCs/>
          <w:color w:val="222222"/>
        </w:rPr>
        <w:t xml:space="preserve">Treasurer’s Report spreadsheet provided by the National Office. </w:t>
      </w:r>
      <w:r w:rsidRPr="007A04CD">
        <w:rPr>
          <w:rFonts w:cstheme="minorHAnsi"/>
          <w:i/>
          <w:iCs/>
        </w:rPr>
        <w:t>Additional reflections provided here:</w:t>
      </w:r>
    </w:p>
    <w:p w14:paraId="7B941311" w14:textId="34BD2FC2" w:rsidR="003F5132" w:rsidRPr="007A04CD" w:rsidRDefault="003F5132" w:rsidP="006B198D">
      <w:pPr>
        <w:spacing w:after="0" w:line="240" w:lineRule="auto"/>
        <w:rPr>
          <w:rFonts w:eastAsia="Times New Roman" w:cstheme="minorHAnsi"/>
          <w:color w:val="222222"/>
        </w:rPr>
      </w:pPr>
      <w:r w:rsidRPr="007A04CD">
        <w:rPr>
          <w:rFonts w:eastAsia="Times New Roman" w:cstheme="minorHAnsi"/>
          <w:color w:val="222222"/>
        </w:rPr>
        <w:t xml:space="preserve">The Treasurer’s Report spreadsheet </w:t>
      </w:r>
      <w:r w:rsidR="00126436" w:rsidRPr="007A04CD">
        <w:rPr>
          <w:rFonts w:eastAsia="Times New Roman" w:cstheme="minorHAnsi"/>
          <w:color w:val="222222"/>
        </w:rPr>
        <w:t>was</w:t>
      </w:r>
      <w:r w:rsidRPr="007A04CD">
        <w:rPr>
          <w:rFonts w:eastAsia="Times New Roman" w:cstheme="minorHAnsi"/>
          <w:color w:val="222222"/>
        </w:rPr>
        <w:t xml:space="preserve"> provided</w:t>
      </w:r>
      <w:r w:rsidR="00126436" w:rsidRPr="007A04CD">
        <w:rPr>
          <w:rFonts w:eastAsia="Times New Roman" w:cstheme="minorHAnsi"/>
          <w:color w:val="222222"/>
        </w:rPr>
        <w:t xml:space="preserve">, with </w:t>
      </w:r>
      <w:r w:rsidRPr="007A04CD">
        <w:rPr>
          <w:rFonts w:eastAsia="Times New Roman" w:cstheme="minorHAnsi"/>
          <w:color w:val="222222"/>
        </w:rPr>
        <w:t xml:space="preserve">nothing new </w:t>
      </w:r>
      <w:r w:rsidR="00126436" w:rsidRPr="007A04CD">
        <w:rPr>
          <w:rFonts w:eastAsia="Times New Roman" w:cstheme="minorHAnsi"/>
          <w:color w:val="222222"/>
        </w:rPr>
        <w:t xml:space="preserve">of </w:t>
      </w:r>
      <w:r w:rsidRPr="007A04CD">
        <w:rPr>
          <w:rFonts w:eastAsia="Times New Roman" w:cstheme="minorHAnsi"/>
          <w:color w:val="222222"/>
        </w:rPr>
        <w:t xml:space="preserve">significance to report following the detailed discussions in shared at out our October Board meeting. </w:t>
      </w:r>
      <w:r w:rsidR="00126436" w:rsidRPr="007A04CD">
        <w:rPr>
          <w:rFonts w:eastAsia="Times New Roman" w:cstheme="minorHAnsi"/>
          <w:color w:val="222222"/>
        </w:rPr>
        <w:t>Future reports will track bond and mutual fund progress as we make decisions about upcoming NCDA investments.</w:t>
      </w:r>
    </w:p>
    <w:p w14:paraId="40AED8C9" w14:textId="6E9E771C" w:rsidR="00F869CA" w:rsidRPr="007A04CD" w:rsidRDefault="00F869CA" w:rsidP="006B198D">
      <w:pPr>
        <w:spacing w:after="0" w:line="240" w:lineRule="auto"/>
        <w:rPr>
          <w:rFonts w:eastAsia="Times New Roman" w:cstheme="minorHAnsi"/>
          <w:color w:val="222222"/>
        </w:rPr>
      </w:pPr>
    </w:p>
    <w:p w14:paraId="504C5446" w14:textId="1B49D8E0" w:rsidR="005F53A7" w:rsidRPr="007A04CD" w:rsidRDefault="005F53A7" w:rsidP="006B198D">
      <w:pPr>
        <w:spacing w:after="0" w:line="240" w:lineRule="auto"/>
        <w:rPr>
          <w:rFonts w:eastAsia="Times New Roman" w:cstheme="minorHAnsi"/>
          <w:color w:val="222222"/>
        </w:rPr>
      </w:pPr>
    </w:p>
    <w:p w14:paraId="4DE1092B" w14:textId="645F41FB" w:rsidR="005F53A7" w:rsidRPr="007A04CD" w:rsidRDefault="005F53A7" w:rsidP="005F53A7">
      <w:pPr>
        <w:spacing w:after="0" w:line="240" w:lineRule="auto"/>
        <w:rPr>
          <w:rFonts w:eastAsia="Times New Roman" w:cstheme="minorHAnsi"/>
          <w:b/>
          <w:bCs/>
          <w:sz w:val="24"/>
          <w:szCs w:val="24"/>
        </w:rPr>
      </w:pPr>
      <w:r w:rsidRPr="007A04CD">
        <w:rPr>
          <w:rFonts w:eastAsia="Times New Roman" w:cstheme="minorHAnsi"/>
          <w:b/>
          <w:bCs/>
          <w:sz w:val="24"/>
          <w:szCs w:val="24"/>
        </w:rPr>
        <w:t xml:space="preserve">7. Work Group / Officer Reports </w:t>
      </w:r>
    </w:p>
    <w:p w14:paraId="293B293C" w14:textId="2E41416C" w:rsidR="005F53A7" w:rsidRDefault="005F53A7" w:rsidP="005F53A7">
      <w:pPr>
        <w:spacing w:after="0" w:line="240" w:lineRule="auto"/>
        <w:rPr>
          <w:rFonts w:eastAsia="Times New Roman" w:cstheme="minorHAnsi"/>
          <w:b/>
          <w:bCs/>
          <w:i/>
          <w:iCs/>
          <w:color w:val="222222"/>
        </w:rPr>
      </w:pPr>
      <w:r w:rsidRPr="007A04CD">
        <w:rPr>
          <w:rFonts w:eastAsia="Times New Roman" w:cstheme="minorHAnsi"/>
          <w:b/>
          <w:bCs/>
          <w:i/>
          <w:iCs/>
          <w:color w:val="222222"/>
        </w:rPr>
        <w:t>ACA Update (Lisa)</w:t>
      </w:r>
    </w:p>
    <w:p w14:paraId="4D9000F6" w14:textId="6F5BB78C" w:rsidR="00CF07BD" w:rsidRDefault="00CF07BD" w:rsidP="005F53A7">
      <w:pPr>
        <w:spacing w:after="0" w:line="240" w:lineRule="auto"/>
        <w:rPr>
          <w:rFonts w:eastAsia="Times New Roman" w:cstheme="minorHAnsi"/>
          <w:color w:val="222222"/>
        </w:rPr>
      </w:pPr>
      <w:r>
        <w:rPr>
          <w:rFonts w:eastAsia="Times New Roman" w:cstheme="minorHAnsi"/>
          <w:color w:val="222222"/>
        </w:rPr>
        <w:t xml:space="preserve">There is little to report here as ACA </w:t>
      </w:r>
      <w:r w:rsidR="007A04CD">
        <w:rPr>
          <w:rFonts w:eastAsia="Times New Roman" w:cstheme="minorHAnsi"/>
          <w:color w:val="222222"/>
        </w:rPr>
        <w:t xml:space="preserve">partners </w:t>
      </w:r>
      <w:r>
        <w:rPr>
          <w:rFonts w:eastAsia="Times New Roman" w:cstheme="minorHAnsi"/>
          <w:color w:val="222222"/>
        </w:rPr>
        <w:t xml:space="preserve">have not responded to meeting requests to discuss </w:t>
      </w:r>
      <w:r w:rsidR="00CD41F9">
        <w:rPr>
          <w:rFonts w:eastAsia="Times New Roman" w:cstheme="minorHAnsi"/>
          <w:color w:val="222222"/>
        </w:rPr>
        <w:t xml:space="preserve">relationships between State CDAs and </w:t>
      </w:r>
      <w:r w:rsidR="00711BC5">
        <w:rPr>
          <w:rFonts w:eastAsia="Times New Roman" w:cstheme="minorHAnsi"/>
          <w:color w:val="222222"/>
        </w:rPr>
        <w:t>State Counseling Associations</w:t>
      </w:r>
      <w:r>
        <w:rPr>
          <w:rFonts w:eastAsia="Times New Roman" w:cstheme="minorHAnsi"/>
          <w:color w:val="222222"/>
        </w:rPr>
        <w:t xml:space="preserve">. It seems that the State Counseling Association </w:t>
      </w:r>
      <w:r w:rsidR="007A04CD">
        <w:rPr>
          <w:rFonts w:eastAsia="Times New Roman" w:cstheme="minorHAnsi"/>
          <w:color w:val="222222"/>
        </w:rPr>
        <w:t>l</w:t>
      </w:r>
      <w:r>
        <w:rPr>
          <w:rFonts w:eastAsia="Times New Roman" w:cstheme="minorHAnsi"/>
          <w:color w:val="222222"/>
        </w:rPr>
        <w:t xml:space="preserve">eaders are not bringing this </w:t>
      </w:r>
      <w:r w:rsidR="007A04CD">
        <w:rPr>
          <w:rFonts w:eastAsia="Times New Roman" w:cstheme="minorHAnsi"/>
          <w:color w:val="222222"/>
        </w:rPr>
        <w:t xml:space="preserve">issue </w:t>
      </w:r>
      <w:r>
        <w:rPr>
          <w:rFonts w:eastAsia="Times New Roman" w:cstheme="minorHAnsi"/>
          <w:color w:val="222222"/>
        </w:rPr>
        <w:t>to ACA in the wa</w:t>
      </w:r>
      <w:r w:rsidR="007A04CD">
        <w:rPr>
          <w:rFonts w:eastAsia="Times New Roman" w:cstheme="minorHAnsi"/>
          <w:color w:val="222222"/>
        </w:rPr>
        <w:t>y</w:t>
      </w:r>
      <w:r>
        <w:rPr>
          <w:rFonts w:eastAsia="Times New Roman" w:cstheme="minorHAnsi"/>
          <w:color w:val="222222"/>
        </w:rPr>
        <w:t>s that NCDA has been</w:t>
      </w:r>
      <w:r w:rsidR="007A04CD">
        <w:rPr>
          <w:rFonts w:eastAsia="Times New Roman" w:cstheme="minorHAnsi"/>
          <w:color w:val="222222"/>
        </w:rPr>
        <w:t xml:space="preserve">. We also </w:t>
      </w:r>
      <w:r w:rsidR="00CD41F9">
        <w:rPr>
          <w:rFonts w:eastAsia="Times New Roman" w:cstheme="minorHAnsi"/>
          <w:color w:val="222222"/>
        </w:rPr>
        <w:t xml:space="preserve">recognize that there has been considerable leadership change at ACA which makes it difficult to </w:t>
      </w:r>
      <w:r w:rsidR="007A04CD">
        <w:rPr>
          <w:rFonts w:eastAsia="Times New Roman" w:cstheme="minorHAnsi"/>
          <w:color w:val="222222"/>
        </w:rPr>
        <w:t xml:space="preserve">maintain </w:t>
      </w:r>
      <w:r w:rsidR="00CD41F9">
        <w:rPr>
          <w:rFonts w:eastAsia="Times New Roman" w:cstheme="minorHAnsi"/>
          <w:color w:val="222222"/>
        </w:rPr>
        <w:t xml:space="preserve">a continual dialog. </w:t>
      </w:r>
    </w:p>
    <w:p w14:paraId="720666D1" w14:textId="7AA36478" w:rsidR="00711BC5" w:rsidRDefault="00711BC5" w:rsidP="005F53A7">
      <w:pPr>
        <w:spacing w:after="0" w:line="240" w:lineRule="auto"/>
        <w:rPr>
          <w:rFonts w:eastAsia="Times New Roman" w:cstheme="minorHAnsi"/>
          <w:color w:val="222222"/>
        </w:rPr>
      </w:pPr>
    </w:p>
    <w:p w14:paraId="69525C3B" w14:textId="4CE3DE20" w:rsidR="00711BC5" w:rsidRDefault="00711BC5" w:rsidP="005F53A7">
      <w:pPr>
        <w:spacing w:after="0" w:line="240" w:lineRule="auto"/>
        <w:rPr>
          <w:rFonts w:eastAsia="Times New Roman" w:cstheme="minorHAnsi"/>
          <w:color w:val="222222"/>
        </w:rPr>
      </w:pPr>
      <w:r>
        <w:rPr>
          <w:rFonts w:eastAsia="Times New Roman" w:cstheme="minorHAnsi"/>
          <w:color w:val="222222"/>
        </w:rPr>
        <w:t xml:space="preserve">Our initial motivation was to try to keep the State CDA and State Counseling Association groups together, thinking that collaboration is healthy. But, maybe </w:t>
      </w:r>
      <w:r w:rsidR="007A04CD">
        <w:rPr>
          <w:rFonts w:eastAsia="Times New Roman" w:cstheme="minorHAnsi"/>
          <w:color w:val="222222"/>
        </w:rPr>
        <w:t xml:space="preserve">a </w:t>
      </w:r>
      <w:r>
        <w:rPr>
          <w:rFonts w:eastAsia="Times New Roman" w:cstheme="minorHAnsi"/>
          <w:color w:val="222222"/>
        </w:rPr>
        <w:t xml:space="preserve">one-sized-fits-all approach is not the best way. We may need to </w:t>
      </w:r>
      <w:r w:rsidR="007A04CD">
        <w:rPr>
          <w:rFonts w:eastAsia="Times New Roman" w:cstheme="minorHAnsi"/>
          <w:color w:val="222222"/>
        </w:rPr>
        <w:t xml:space="preserve">explore </w:t>
      </w:r>
      <w:r>
        <w:rPr>
          <w:rFonts w:eastAsia="Times New Roman" w:cstheme="minorHAnsi"/>
          <w:color w:val="222222"/>
        </w:rPr>
        <w:t xml:space="preserve">a case-by-case </w:t>
      </w:r>
      <w:r w:rsidR="007A04CD">
        <w:rPr>
          <w:rFonts w:eastAsia="Times New Roman" w:cstheme="minorHAnsi"/>
          <w:color w:val="222222"/>
        </w:rPr>
        <w:t>approach</w:t>
      </w:r>
      <w:r>
        <w:rPr>
          <w:rFonts w:eastAsia="Times New Roman" w:cstheme="minorHAnsi"/>
          <w:color w:val="222222"/>
        </w:rPr>
        <w:t xml:space="preserve">. It is a point of sadness. </w:t>
      </w:r>
    </w:p>
    <w:p w14:paraId="1189B302" w14:textId="77777777" w:rsidR="00CF07BD" w:rsidRDefault="00CF07BD" w:rsidP="005F53A7">
      <w:pPr>
        <w:spacing w:after="0" w:line="240" w:lineRule="auto"/>
        <w:rPr>
          <w:rFonts w:eastAsia="Times New Roman" w:cstheme="minorHAnsi"/>
          <w:color w:val="222222"/>
        </w:rPr>
      </w:pPr>
    </w:p>
    <w:p w14:paraId="429E139C" w14:textId="62B1681F" w:rsidR="001604E1" w:rsidRPr="00DE6378" w:rsidRDefault="00711BC5" w:rsidP="005F53A7">
      <w:pPr>
        <w:spacing w:after="0" w:line="240" w:lineRule="auto"/>
        <w:rPr>
          <w:rFonts w:eastAsia="Times New Roman" w:cstheme="minorHAnsi"/>
          <w:color w:val="222222"/>
        </w:rPr>
      </w:pPr>
      <w:r>
        <w:rPr>
          <w:rFonts w:eastAsia="Times New Roman" w:cstheme="minorHAnsi"/>
          <w:color w:val="222222"/>
        </w:rPr>
        <w:t xml:space="preserve">If ACA </w:t>
      </w:r>
      <w:r w:rsidR="009F2806">
        <w:rPr>
          <w:rFonts w:eastAsia="Times New Roman" w:cstheme="minorHAnsi"/>
          <w:color w:val="222222"/>
        </w:rPr>
        <w:t xml:space="preserve">is </w:t>
      </w:r>
      <w:r w:rsidR="00F93926">
        <w:rPr>
          <w:rFonts w:eastAsia="Times New Roman" w:cstheme="minorHAnsi"/>
          <w:color w:val="222222"/>
        </w:rPr>
        <w:t xml:space="preserve">disinterested </w:t>
      </w:r>
      <w:r w:rsidR="009F2806">
        <w:rPr>
          <w:rFonts w:eastAsia="Times New Roman" w:cstheme="minorHAnsi"/>
          <w:color w:val="222222"/>
        </w:rPr>
        <w:t xml:space="preserve">in </w:t>
      </w:r>
      <w:r>
        <w:rPr>
          <w:rFonts w:eastAsia="Times New Roman" w:cstheme="minorHAnsi"/>
          <w:color w:val="222222"/>
        </w:rPr>
        <w:t>provid</w:t>
      </w:r>
      <w:r w:rsidR="009F2806">
        <w:rPr>
          <w:rFonts w:eastAsia="Times New Roman" w:cstheme="minorHAnsi"/>
          <w:color w:val="222222"/>
        </w:rPr>
        <w:t>ing</w:t>
      </w:r>
      <w:r>
        <w:rPr>
          <w:rFonts w:eastAsia="Times New Roman" w:cstheme="minorHAnsi"/>
          <w:color w:val="222222"/>
        </w:rPr>
        <w:t xml:space="preserve"> the weight of their support, we may be back to the drawing board. Maybe the </w:t>
      </w:r>
      <w:r w:rsidRPr="00DE6378">
        <w:rPr>
          <w:rFonts w:eastAsia="Times New Roman" w:cstheme="minorHAnsi"/>
          <w:color w:val="222222"/>
        </w:rPr>
        <w:t xml:space="preserve">State Trustee reaches out to support the one-on-one work? Perhaps NCDA can support states in making the separation if that is what is needed? </w:t>
      </w:r>
      <w:r w:rsidR="007A04CD" w:rsidRPr="00DE6378">
        <w:rPr>
          <w:rFonts w:eastAsia="Times New Roman" w:cstheme="minorHAnsi"/>
          <w:color w:val="222222"/>
        </w:rPr>
        <w:t xml:space="preserve">While </w:t>
      </w:r>
      <w:r w:rsidRPr="00DE6378">
        <w:rPr>
          <w:rFonts w:eastAsia="Times New Roman" w:cstheme="minorHAnsi"/>
          <w:color w:val="222222"/>
        </w:rPr>
        <w:t xml:space="preserve">we </w:t>
      </w:r>
      <w:r w:rsidR="007A04CD" w:rsidRPr="00DE6378">
        <w:rPr>
          <w:rFonts w:eastAsia="Times New Roman" w:cstheme="minorHAnsi"/>
          <w:color w:val="222222"/>
        </w:rPr>
        <w:t xml:space="preserve">do not </w:t>
      </w:r>
      <w:r w:rsidRPr="00DE6378">
        <w:rPr>
          <w:rFonts w:eastAsia="Times New Roman" w:cstheme="minorHAnsi"/>
          <w:color w:val="222222"/>
        </w:rPr>
        <w:t xml:space="preserve">want to encourage </w:t>
      </w:r>
      <w:r w:rsidR="00654EEB" w:rsidRPr="00DE6378">
        <w:rPr>
          <w:rFonts w:eastAsia="Times New Roman" w:cstheme="minorHAnsi"/>
          <w:color w:val="222222"/>
        </w:rPr>
        <w:t>divisions</w:t>
      </w:r>
      <w:r w:rsidRPr="00DE6378">
        <w:rPr>
          <w:rFonts w:eastAsia="Times New Roman" w:cstheme="minorHAnsi"/>
          <w:color w:val="222222"/>
        </w:rPr>
        <w:t xml:space="preserve">, if </w:t>
      </w:r>
      <w:r w:rsidR="007A04CD" w:rsidRPr="00DE6378">
        <w:rPr>
          <w:rFonts w:eastAsia="Times New Roman" w:cstheme="minorHAnsi"/>
          <w:color w:val="222222"/>
        </w:rPr>
        <w:t xml:space="preserve">a </w:t>
      </w:r>
      <w:r w:rsidRPr="00DE6378">
        <w:rPr>
          <w:rFonts w:eastAsia="Times New Roman" w:cstheme="minorHAnsi"/>
          <w:color w:val="222222"/>
        </w:rPr>
        <w:t xml:space="preserve">State CDA is breaking down because </w:t>
      </w:r>
      <w:r w:rsidR="00654EEB" w:rsidRPr="00DE6378">
        <w:rPr>
          <w:rFonts w:eastAsia="Times New Roman" w:cstheme="minorHAnsi"/>
          <w:color w:val="222222"/>
        </w:rPr>
        <w:t>restrictions do not allow for sustained leadership</w:t>
      </w:r>
      <w:r w:rsidR="00DE6378" w:rsidRPr="00DE6378">
        <w:rPr>
          <w:rFonts w:eastAsia="Times New Roman" w:cstheme="minorHAnsi"/>
          <w:color w:val="222222"/>
        </w:rPr>
        <w:t>,</w:t>
      </w:r>
      <w:r w:rsidR="00654EEB" w:rsidRPr="00DE6378">
        <w:rPr>
          <w:rFonts w:eastAsia="Times New Roman" w:cstheme="minorHAnsi"/>
          <w:color w:val="222222"/>
        </w:rPr>
        <w:t xml:space="preserve"> there may not be another option. What might this support look like</w:t>
      </w:r>
      <w:r w:rsidR="00DE6378" w:rsidRPr="00DE6378">
        <w:rPr>
          <w:rFonts w:eastAsia="Times New Roman" w:cstheme="minorHAnsi"/>
          <w:color w:val="222222"/>
        </w:rPr>
        <w:t xml:space="preserve"> (e.g., f</w:t>
      </w:r>
      <w:r w:rsidR="00654EEB" w:rsidRPr="00DE6378">
        <w:rPr>
          <w:rFonts w:eastAsia="Times New Roman" w:cstheme="minorHAnsi"/>
          <w:color w:val="222222"/>
        </w:rPr>
        <w:t>unding</w:t>
      </w:r>
      <w:r w:rsidR="00DE6378" w:rsidRPr="00DE6378">
        <w:rPr>
          <w:rFonts w:eastAsia="Times New Roman" w:cstheme="minorHAnsi"/>
          <w:color w:val="222222"/>
        </w:rPr>
        <w:t>, r</w:t>
      </w:r>
      <w:r w:rsidR="00654EEB" w:rsidRPr="00DE6378">
        <w:rPr>
          <w:rFonts w:eastAsia="Times New Roman" w:cstheme="minorHAnsi"/>
          <w:color w:val="222222"/>
        </w:rPr>
        <w:t>esources</w:t>
      </w:r>
      <w:r w:rsidR="00DE6378" w:rsidRPr="00DE6378">
        <w:rPr>
          <w:rFonts w:eastAsia="Times New Roman" w:cstheme="minorHAnsi"/>
          <w:color w:val="222222"/>
        </w:rPr>
        <w:t>, g</w:t>
      </w:r>
      <w:r w:rsidR="00654EEB" w:rsidRPr="00DE6378">
        <w:rPr>
          <w:rFonts w:eastAsia="Times New Roman" w:cstheme="minorHAnsi"/>
          <w:color w:val="222222"/>
        </w:rPr>
        <w:t>uidance to set up a 501.3c</w:t>
      </w:r>
      <w:r w:rsidR="00DE6378" w:rsidRPr="00DE6378">
        <w:rPr>
          <w:rFonts w:eastAsia="Times New Roman" w:cstheme="minorHAnsi"/>
          <w:color w:val="222222"/>
        </w:rPr>
        <w:t>)</w:t>
      </w:r>
      <w:r w:rsidR="00654EEB" w:rsidRPr="00DE6378">
        <w:rPr>
          <w:rFonts w:eastAsia="Times New Roman" w:cstheme="minorHAnsi"/>
          <w:color w:val="222222"/>
        </w:rPr>
        <w:t>?</w:t>
      </w:r>
      <w:r w:rsidR="00DE6378" w:rsidRPr="00DE6378">
        <w:rPr>
          <w:rFonts w:eastAsia="Times New Roman" w:cstheme="minorHAnsi"/>
          <w:color w:val="222222"/>
        </w:rPr>
        <w:t xml:space="preserve"> We are exploring possible next steps. </w:t>
      </w:r>
      <w:r w:rsidR="00654EEB" w:rsidRPr="00DE6378">
        <w:rPr>
          <w:rFonts w:eastAsia="Times New Roman" w:cstheme="minorHAnsi"/>
          <w:color w:val="222222"/>
        </w:rPr>
        <w:t xml:space="preserve"> </w:t>
      </w:r>
      <w:r w:rsidRPr="00DE6378">
        <w:rPr>
          <w:rFonts w:eastAsia="Times New Roman" w:cstheme="minorHAnsi"/>
          <w:color w:val="222222"/>
        </w:rPr>
        <w:t xml:space="preserve"> </w:t>
      </w:r>
    </w:p>
    <w:p w14:paraId="18779B23" w14:textId="77777777" w:rsidR="005F53A7" w:rsidRPr="00DE6378" w:rsidRDefault="005F53A7" w:rsidP="005F53A7">
      <w:pPr>
        <w:spacing w:after="0" w:line="240" w:lineRule="auto"/>
        <w:rPr>
          <w:rFonts w:eastAsia="Times New Roman" w:cstheme="minorHAnsi"/>
          <w:b/>
          <w:bCs/>
          <w:i/>
          <w:iCs/>
          <w:color w:val="222222"/>
        </w:rPr>
      </w:pPr>
    </w:p>
    <w:p w14:paraId="5DA9AAA7" w14:textId="77777777" w:rsidR="005F53A7" w:rsidRPr="005F53A7" w:rsidRDefault="005F53A7" w:rsidP="005F53A7">
      <w:pPr>
        <w:spacing w:after="0" w:line="240" w:lineRule="auto"/>
        <w:rPr>
          <w:rFonts w:eastAsia="Times New Roman" w:cstheme="minorHAnsi"/>
          <w:b/>
          <w:bCs/>
          <w:i/>
          <w:iCs/>
          <w:color w:val="222222"/>
        </w:rPr>
      </w:pPr>
      <w:r w:rsidRPr="00DE6378">
        <w:rPr>
          <w:rFonts w:eastAsia="Times New Roman" w:cstheme="minorHAnsi"/>
          <w:b/>
          <w:bCs/>
          <w:i/>
          <w:iCs/>
          <w:color w:val="222222"/>
        </w:rPr>
        <w:t>Credentialing Commission</w:t>
      </w:r>
      <w:r w:rsidRPr="005F53A7">
        <w:rPr>
          <w:rFonts w:eastAsia="Times New Roman" w:cstheme="minorHAnsi"/>
          <w:b/>
          <w:bCs/>
          <w:i/>
          <w:iCs/>
          <w:color w:val="222222"/>
        </w:rPr>
        <w:t xml:space="preserve"> Update (Lakeisha)</w:t>
      </w:r>
    </w:p>
    <w:p w14:paraId="6BEC8634" w14:textId="0A73E501" w:rsidR="00514C23" w:rsidRPr="00DE6378" w:rsidRDefault="00514C23" w:rsidP="005F53A7">
      <w:pPr>
        <w:spacing w:after="0" w:line="240" w:lineRule="auto"/>
        <w:rPr>
          <w:rFonts w:eastAsia="Times New Roman" w:cstheme="minorHAnsi"/>
          <w:color w:val="222222"/>
        </w:rPr>
      </w:pPr>
      <w:r>
        <w:rPr>
          <w:rFonts w:eastAsia="Times New Roman" w:cstheme="minorHAnsi"/>
          <w:color w:val="222222"/>
        </w:rPr>
        <w:t xml:space="preserve">The Credentialling Commission has made considerable progress </w:t>
      </w:r>
      <w:r w:rsidR="00DE6378">
        <w:rPr>
          <w:rFonts w:eastAsia="Times New Roman" w:cstheme="minorHAnsi"/>
          <w:color w:val="222222"/>
        </w:rPr>
        <w:t xml:space="preserve">and is on track to meet requests from the </w:t>
      </w:r>
      <w:r>
        <w:rPr>
          <w:rFonts w:eastAsia="Times New Roman" w:cstheme="minorHAnsi"/>
          <w:color w:val="222222"/>
        </w:rPr>
        <w:t xml:space="preserve">October Board meeting. </w:t>
      </w:r>
      <w:r w:rsidR="00DE6378">
        <w:rPr>
          <w:rFonts w:eastAsia="Times New Roman" w:cstheme="minorHAnsi"/>
          <w:color w:val="222222"/>
        </w:rPr>
        <w:t xml:space="preserve">We have met with the reviewers. Rather than using a stipend approach to ease the review process, we are focusing on a technology solution. </w:t>
      </w:r>
      <w:r>
        <w:rPr>
          <w:rFonts w:eastAsia="Times New Roman" w:cstheme="minorHAnsi"/>
          <w:color w:val="222222"/>
        </w:rPr>
        <w:t>We have met with two technology companies reg</w:t>
      </w:r>
      <w:r w:rsidR="00DE6378">
        <w:rPr>
          <w:rFonts w:eastAsia="Times New Roman" w:cstheme="minorHAnsi"/>
          <w:color w:val="222222"/>
        </w:rPr>
        <w:t>ar</w:t>
      </w:r>
      <w:r>
        <w:rPr>
          <w:rFonts w:eastAsia="Times New Roman" w:cstheme="minorHAnsi"/>
          <w:color w:val="222222"/>
        </w:rPr>
        <w:t xml:space="preserve">ding support for a multiple-choice competency assessment and have a third meeting planned for the next week. A recommendation will be forthcoming. The Credentialling Commission will meet in </w:t>
      </w:r>
      <w:r w:rsidR="00EF6146">
        <w:rPr>
          <w:rFonts w:eastAsia="Times New Roman" w:cstheme="minorHAnsi"/>
          <w:color w:val="222222"/>
        </w:rPr>
        <w:t xml:space="preserve">Florida, and </w:t>
      </w:r>
      <w:r w:rsidR="00DE6378">
        <w:rPr>
          <w:rFonts w:eastAsia="Times New Roman" w:cstheme="minorHAnsi"/>
          <w:color w:val="222222"/>
        </w:rPr>
        <w:t xml:space="preserve">the Board </w:t>
      </w:r>
      <w:r w:rsidR="00EF6146">
        <w:rPr>
          <w:rFonts w:eastAsia="Times New Roman" w:cstheme="minorHAnsi"/>
          <w:color w:val="222222"/>
        </w:rPr>
        <w:t xml:space="preserve">will have an opportunity to see them at the CPI. The sunsetting of the </w:t>
      </w:r>
      <w:r w:rsidR="00EF6146" w:rsidRPr="00DE6378">
        <w:rPr>
          <w:rFonts w:eastAsia="Times New Roman" w:cstheme="minorHAnsi"/>
          <w:color w:val="222222"/>
        </w:rPr>
        <w:t xml:space="preserve">CCCE credential is also on track. </w:t>
      </w:r>
    </w:p>
    <w:p w14:paraId="09F9B557" w14:textId="77777777" w:rsidR="005F53A7" w:rsidRPr="00DE6378" w:rsidRDefault="005F53A7" w:rsidP="005F53A7">
      <w:pPr>
        <w:spacing w:after="0" w:line="240" w:lineRule="auto"/>
        <w:rPr>
          <w:rFonts w:eastAsia="Times New Roman" w:cstheme="minorHAnsi"/>
          <w:color w:val="222222"/>
        </w:rPr>
      </w:pPr>
    </w:p>
    <w:p w14:paraId="7846F967" w14:textId="77777777" w:rsidR="001C5E1C" w:rsidRDefault="001C5E1C" w:rsidP="005F53A7">
      <w:pPr>
        <w:spacing w:after="0" w:line="240" w:lineRule="auto"/>
        <w:rPr>
          <w:rFonts w:eastAsia="Times New Roman" w:cstheme="minorHAnsi"/>
          <w:b/>
          <w:bCs/>
          <w:i/>
          <w:iCs/>
          <w:color w:val="222222"/>
        </w:rPr>
      </w:pPr>
    </w:p>
    <w:p w14:paraId="48CF4187" w14:textId="77777777" w:rsidR="001C5E1C" w:rsidRDefault="001C5E1C" w:rsidP="005F53A7">
      <w:pPr>
        <w:spacing w:after="0" w:line="240" w:lineRule="auto"/>
        <w:rPr>
          <w:rFonts w:eastAsia="Times New Roman" w:cstheme="minorHAnsi"/>
          <w:b/>
          <w:bCs/>
          <w:i/>
          <w:iCs/>
          <w:color w:val="222222"/>
        </w:rPr>
      </w:pPr>
    </w:p>
    <w:p w14:paraId="5104A9ED" w14:textId="55DADFF9" w:rsidR="005F53A7" w:rsidRPr="00DE6378" w:rsidRDefault="005F53A7" w:rsidP="005F53A7">
      <w:pPr>
        <w:spacing w:after="0" w:line="240" w:lineRule="auto"/>
        <w:rPr>
          <w:rFonts w:eastAsia="Times New Roman" w:cstheme="minorHAnsi"/>
          <w:b/>
          <w:bCs/>
          <w:i/>
          <w:iCs/>
          <w:color w:val="222222"/>
        </w:rPr>
      </w:pPr>
      <w:r w:rsidRPr="00DE6378">
        <w:rPr>
          <w:rFonts w:eastAsia="Times New Roman" w:cstheme="minorHAnsi"/>
          <w:b/>
          <w:bCs/>
          <w:i/>
          <w:iCs/>
          <w:color w:val="222222"/>
        </w:rPr>
        <w:lastRenderedPageBreak/>
        <w:t>Global Connections (Carolyn)</w:t>
      </w:r>
    </w:p>
    <w:p w14:paraId="61087EE8" w14:textId="3B208F2B" w:rsidR="005D1261" w:rsidRPr="00DE6378" w:rsidRDefault="005D1261" w:rsidP="005D1261">
      <w:pPr>
        <w:spacing w:after="0" w:line="240" w:lineRule="auto"/>
        <w:rPr>
          <w:rFonts w:eastAsia="Times New Roman" w:cstheme="minorHAnsi"/>
          <w:iCs/>
        </w:rPr>
      </w:pPr>
      <w:r w:rsidRPr="00DE6378">
        <w:rPr>
          <w:rFonts w:eastAsia="Times New Roman" w:cstheme="minorHAnsi"/>
          <w:i/>
          <w:iCs/>
          <w:color w:val="222222"/>
        </w:rPr>
        <w:t xml:space="preserve">Please see (1) GCC Annual Report and (2) Regional Directors Plan documents provided by the National Office. </w:t>
      </w:r>
      <w:r w:rsidRPr="00DE6378">
        <w:rPr>
          <w:rFonts w:cstheme="minorHAnsi"/>
          <w:i/>
          <w:iCs/>
        </w:rPr>
        <w:t>Additional reflections provided here:</w:t>
      </w:r>
    </w:p>
    <w:p w14:paraId="1694A914" w14:textId="35B4DE98" w:rsidR="00D2147F" w:rsidRPr="00DE6378" w:rsidRDefault="00EF6146" w:rsidP="005F53A7">
      <w:pPr>
        <w:spacing w:after="0" w:line="240" w:lineRule="auto"/>
        <w:rPr>
          <w:rFonts w:eastAsia="Times New Roman" w:cstheme="minorHAnsi"/>
          <w:color w:val="222222"/>
        </w:rPr>
      </w:pPr>
      <w:r w:rsidRPr="00DE6378">
        <w:rPr>
          <w:rFonts w:eastAsia="Times New Roman" w:cstheme="minorHAnsi"/>
          <w:color w:val="222222"/>
        </w:rPr>
        <w:t xml:space="preserve">The </w:t>
      </w:r>
      <w:r w:rsidR="00D2147F" w:rsidRPr="00DE6378">
        <w:rPr>
          <w:rFonts w:eastAsia="Times New Roman" w:cstheme="minorHAnsi"/>
          <w:color w:val="222222"/>
        </w:rPr>
        <w:t>Global Connections Committee want</w:t>
      </w:r>
      <w:r w:rsidR="00DE6378" w:rsidRPr="00DE6378">
        <w:rPr>
          <w:rFonts w:eastAsia="Times New Roman" w:cstheme="minorHAnsi"/>
          <w:color w:val="222222"/>
        </w:rPr>
        <w:t>s</w:t>
      </w:r>
      <w:r w:rsidR="00D2147F" w:rsidRPr="00DE6378">
        <w:rPr>
          <w:rFonts w:eastAsia="Times New Roman" w:cstheme="minorHAnsi"/>
          <w:color w:val="222222"/>
        </w:rPr>
        <w:t xml:space="preserve"> to establish some country director representation. </w:t>
      </w:r>
      <w:r w:rsidRPr="00DE6378">
        <w:rPr>
          <w:rFonts w:eastAsia="Times New Roman" w:cstheme="minorHAnsi"/>
          <w:color w:val="222222"/>
        </w:rPr>
        <w:t xml:space="preserve">This will require exploring the types of </w:t>
      </w:r>
      <w:r w:rsidR="00D2147F" w:rsidRPr="00DE6378">
        <w:rPr>
          <w:rFonts w:eastAsia="Times New Roman" w:cstheme="minorHAnsi"/>
          <w:color w:val="222222"/>
        </w:rPr>
        <w:t xml:space="preserve">responsibilities </w:t>
      </w:r>
      <w:r w:rsidRPr="00DE6378">
        <w:rPr>
          <w:rFonts w:eastAsia="Times New Roman" w:cstheme="minorHAnsi"/>
          <w:color w:val="222222"/>
        </w:rPr>
        <w:t xml:space="preserve">the role might have. This could be a key focus of the new Trustee-at-Large role. </w:t>
      </w:r>
    </w:p>
    <w:p w14:paraId="75B0663C" w14:textId="77777777" w:rsidR="00D2147F" w:rsidRPr="00DE6378" w:rsidRDefault="00D2147F" w:rsidP="005F53A7">
      <w:pPr>
        <w:spacing w:after="0" w:line="240" w:lineRule="auto"/>
        <w:rPr>
          <w:rFonts w:eastAsia="Times New Roman" w:cstheme="minorHAnsi"/>
          <w:color w:val="222222"/>
        </w:rPr>
      </w:pPr>
    </w:p>
    <w:p w14:paraId="59E2FC36" w14:textId="77777777" w:rsidR="005F53A7" w:rsidRDefault="005F53A7" w:rsidP="005F53A7">
      <w:pPr>
        <w:spacing w:after="0" w:line="240" w:lineRule="auto"/>
        <w:rPr>
          <w:rFonts w:eastAsia="Times New Roman" w:cstheme="minorHAnsi"/>
          <w:b/>
          <w:bCs/>
          <w:i/>
          <w:iCs/>
          <w:color w:val="222222"/>
        </w:rPr>
      </w:pPr>
      <w:r w:rsidRPr="00DE6378">
        <w:rPr>
          <w:rFonts w:eastAsia="Times New Roman" w:cstheme="minorHAnsi"/>
          <w:b/>
          <w:bCs/>
          <w:i/>
          <w:iCs/>
          <w:color w:val="222222"/>
        </w:rPr>
        <w:t>Veterans’ Committee (Charles</w:t>
      </w:r>
      <w:r w:rsidRPr="005F53A7">
        <w:rPr>
          <w:rFonts w:eastAsia="Times New Roman" w:cstheme="minorHAnsi"/>
          <w:b/>
          <w:bCs/>
          <w:i/>
          <w:iCs/>
          <w:color w:val="222222"/>
        </w:rPr>
        <w:t>)</w:t>
      </w:r>
    </w:p>
    <w:p w14:paraId="0D900B32" w14:textId="15A69DEF" w:rsidR="005F53A7" w:rsidRPr="005512FD" w:rsidRDefault="00EF6146" w:rsidP="005F53A7">
      <w:pPr>
        <w:spacing w:after="0" w:line="240" w:lineRule="auto"/>
        <w:rPr>
          <w:rFonts w:eastAsia="Times New Roman" w:cstheme="minorHAnsi"/>
          <w:color w:val="222222"/>
        </w:rPr>
      </w:pPr>
      <w:r>
        <w:rPr>
          <w:rFonts w:eastAsia="Times New Roman" w:cstheme="minorHAnsi"/>
          <w:color w:val="222222"/>
        </w:rPr>
        <w:t>The Veterans’ Committee share</w:t>
      </w:r>
      <w:r w:rsidR="00DE6378">
        <w:rPr>
          <w:rFonts w:eastAsia="Times New Roman" w:cstheme="minorHAnsi"/>
          <w:color w:val="222222"/>
        </w:rPr>
        <w:t>d</w:t>
      </w:r>
      <w:r>
        <w:rPr>
          <w:rFonts w:eastAsia="Times New Roman" w:cstheme="minorHAnsi"/>
          <w:color w:val="222222"/>
        </w:rPr>
        <w:t xml:space="preserve"> that updated c</w:t>
      </w:r>
      <w:r w:rsidR="00F12BF2">
        <w:rPr>
          <w:rFonts w:eastAsia="Times New Roman" w:cstheme="minorHAnsi"/>
          <w:color w:val="222222"/>
        </w:rPr>
        <w:t xml:space="preserve">ompetencies </w:t>
      </w:r>
      <w:r>
        <w:rPr>
          <w:rFonts w:eastAsia="Times New Roman" w:cstheme="minorHAnsi"/>
          <w:color w:val="222222"/>
        </w:rPr>
        <w:t xml:space="preserve">that have been </w:t>
      </w:r>
      <w:r w:rsidR="00F12BF2">
        <w:rPr>
          <w:rFonts w:eastAsia="Times New Roman" w:cstheme="minorHAnsi"/>
          <w:color w:val="222222"/>
        </w:rPr>
        <w:t xml:space="preserve">developed are strong </w:t>
      </w:r>
      <w:r>
        <w:rPr>
          <w:rFonts w:eastAsia="Times New Roman" w:cstheme="minorHAnsi"/>
          <w:color w:val="222222"/>
        </w:rPr>
        <w:t xml:space="preserve">both </w:t>
      </w:r>
      <w:r w:rsidR="00F12BF2">
        <w:rPr>
          <w:rFonts w:eastAsia="Times New Roman" w:cstheme="minorHAnsi"/>
          <w:color w:val="222222"/>
        </w:rPr>
        <w:t xml:space="preserve">theoretically and practically. </w:t>
      </w:r>
      <w:r>
        <w:rPr>
          <w:rFonts w:eastAsia="Times New Roman" w:cstheme="minorHAnsi"/>
          <w:color w:val="222222"/>
        </w:rPr>
        <w:t>They are now w</w:t>
      </w:r>
      <w:r w:rsidR="00F12BF2">
        <w:rPr>
          <w:rFonts w:eastAsia="Times New Roman" w:cstheme="minorHAnsi"/>
          <w:color w:val="222222"/>
        </w:rPr>
        <w:t xml:space="preserve">orking on a PDI and on-demand training module as </w:t>
      </w:r>
      <w:r>
        <w:rPr>
          <w:rFonts w:eastAsia="Times New Roman" w:cstheme="minorHAnsi"/>
          <w:color w:val="222222"/>
        </w:rPr>
        <w:t xml:space="preserve">a </w:t>
      </w:r>
      <w:r w:rsidR="00F12BF2">
        <w:rPr>
          <w:rFonts w:eastAsia="Times New Roman" w:cstheme="minorHAnsi"/>
          <w:color w:val="222222"/>
        </w:rPr>
        <w:t xml:space="preserve">next step. </w:t>
      </w:r>
    </w:p>
    <w:p w14:paraId="1E416589" w14:textId="01569B47" w:rsidR="005F53A7" w:rsidRDefault="005F53A7" w:rsidP="006B198D">
      <w:pPr>
        <w:spacing w:after="0" w:line="240" w:lineRule="auto"/>
        <w:rPr>
          <w:rFonts w:eastAsia="Times New Roman" w:cstheme="minorHAnsi"/>
          <w:color w:val="222222"/>
        </w:rPr>
      </w:pPr>
    </w:p>
    <w:p w14:paraId="728FB22E" w14:textId="77777777" w:rsidR="008809A8" w:rsidRPr="005512FD" w:rsidRDefault="008809A8" w:rsidP="006B198D">
      <w:pPr>
        <w:spacing w:after="0" w:line="240" w:lineRule="auto"/>
        <w:rPr>
          <w:rFonts w:eastAsia="Times New Roman" w:cstheme="minorHAnsi"/>
          <w:color w:val="222222"/>
        </w:rPr>
      </w:pPr>
    </w:p>
    <w:p w14:paraId="252CC632" w14:textId="719A2525" w:rsidR="005D1261" w:rsidRPr="00DE6378" w:rsidRDefault="005D1261" w:rsidP="005D1261">
      <w:pPr>
        <w:spacing w:after="0" w:line="240" w:lineRule="auto"/>
        <w:rPr>
          <w:rFonts w:eastAsia="Times New Roman" w:cstheme="minorHAnsi"/>
          <w:b/>
          <w:bCs/>
          <w:color w:val="222222"/>
          <w:sz w:val="24"/>
          <w:szCs w:val="24"/>
        </w:rPr>
      </w:pPr>
      <w:r w:rsidRPr="00DE6378">
        <w:rPr>
          <w:rFonts w:eastAsia="Times New Roman" w:cstheme="minorHAnsi"/>
          <w:b/>
          <w:bCs/>
          <w:color w:val="222222"/>
          <w:sz w:val="24"/>
          <w:szCs w:val="24"/>
        </w:rPr>
        <w:t>8. Update on February CPI and Anaheim Conference (Sharon)</w:t>
      </w:r>
    </w:p>
    <w:p w14:paraId="737EF3E3" w14:textId="5C1B4616" w:rsidR="00D4485F" w:rsidRPr="00DE6378" w:rsidRDefault="00EF6146" w:rsidP="00EF6146">
      <w:pPr>
        <w:spacing w:after="0" w:line="240" w:lineRule="auto"/>
        <w:rPr>
          <w:rFonts w:eastAsia="Times New Roman" w:cstheme="minorHAnsi"/>
        </w:rPr>
      </w:pPr>
      <w:r w:rsidRPr="00DE6378">
        <w:rPr>
          <w:rFonts w:eastAsia="Times New Roman" w:cstheme="minorHAnsi"/>
        </w:rPr>
        <w:t xml:space="preserve">The program for the February CPI is now complete. We will also </w:t>
      </w:r>
      <w:r w:rsidR="00D4485F" w:rsidRPr="00DE6378">
        <w:rPr>
          <w:rFonts w:eastAsia="Times New Roman" w:cstheme="minorHAnsi"/>
        </w:rPr>
        <w:t>talk about mentoring plans in Florida.</w:t>
      </w:r>
      <w:r w:rsidRPr="00DE6378">
        <w:rPr>
          <w:rFonts w:eastAsia="Times New Roman" w:cstheme="minorHAnsi"/>
        </w:rPr>
        <w:t xml:space="preserve"> </w:t>
      </w:r>
      <w:r w:rsidR="00D4485F" w:rsidRPr="00DE6378">
        <w:rPr>
          <w:rFonts w:eastAsia="Times New Roman" w:cstheme="minorHAnsi"/>
        </w:rPr>
        <w:t xml:space="preserve">Registration </w:t>
      </w:r>
      <w:r w:rsidRPr="00DE6378">
        <w:rPr>
          <w:rFonts w:eastAsia="Times New Roman" w:cstheme="minorHAnsi"/>
        </w:rPr>
        <w:t xml:space="preserve">for the February CPI is currently </w:t>
      </w:r>
      <w:r w:rsidR="00D4485F" w:rsidRPr="00DE6378">
        <w:rPr>
          <w:rFonts w:eastAsia="Times New Roman" w:cstheme="minorHAnsi"/>
        </w:rPr>
        <w:t xml:space="preserve">slow, but </w:t>
      </w:r>
      <w:r w:rsidRPr="00DE6378">
        <w:rPr>
          <w:rFonts w:eastAsia="Times New Roman" w:cstheme="minorHAnsi"/>
        </w:rPr>
        <w:t xml:space="preserve">it is </w:t>
      </w:r>
      <w:r w:rsidR="00D462DA" w:rsidRPr="00DE6378">
        <w:rPr>
          <w:rFonts w:eastAsia="Times New Roman" w:cstheme="minorHAnsi"/>
        </w:rPr>
        <w:t xml:space="preserve">anticipated </w:t>
      </w:r>
      <w:r w:rsidR="00D4485F" w:rsidRPr="00DE6378">
        <w:rPr>
          <w:rFonts w:eastAsia="Times New Roman" w:cstheme="minorHAnsi"/>
        </w:rPr>
        <w:t xml:space="preserve">to pick up in the new year. </w:t>
      </w:r>
    </w:p>
    <w:p w14:paraId="4ED76C6B" w14:textId="77777777" w:rsidR="00D4485F" w:rsidRPr="00DE6378" w:rsidRDefault="00D4485F" w:rsidP="005D1261">
      <w:pPr>
        <w:spacing w:after="0" w:line="240" w:lineRule="auto"/>
        <w:rPr>
          <w:rFonts w:eastAsia="Times New Roman" w:cstheme="minorHAnsi"/>
        </w:rPr>
      </w:pPr>
    </w:p>
    <w:p w14:paraId="3BBB7392" w14:textId="451151F6" w:rsidR="00D4485F" w:rsidRPr="00DE6378" w:rsidRDefault="00D462DA" w:rsidP="005D1261">
      <w:pPr>
        <w:spacing w:after="0" w:line="240" w:lineRule="auto"/>
        <w:rPr>
          <w:rFonts w:eastAsia="Times New Roman" w:cstheme="minorHAnsi"/>
        </w:rPr>
      </w:pPr>
      <w:r w:rsidRPr="00DE6378">
        <w:rPr>
          <w:rFonts w:eastAsia="Times New Roman" w:cstheme="minorHAnsi"/>
        </w:rPr>
        <w:t>We received a record number of proposals for the Anaheim conference. We are maki</w:t>
      </w:r>
      <w:r w:rsidR="00D4485F" w:rsidRPr="00DE6378">
        <w:rPr>
          <w:rFonts w:eastAsia="Times New Roman" w:cstheme="minorHAnsi"/>
        </w:rPr>
        <w:t xml:space="preserve">ng a site visit to Anaheim next week to see </w:t>
      </w:r>
      <w:r w:rsidRPr="00DE6378">
        <w:rPr>
          <w:rFonts w:eastAsia="Times New Roman" w:cstheme="minorHAnsi"/>
        </w:rPr>
        <w:t xml:space="preserve">the conference </w:t>
      </w:r>
      <w:r w:rsidR="008F17A3">
        <w:rPr>
          <w:rFonts w:eastAsia="Times New Roman" w:cstheme="minorHAnsi"/>
        </w:rPr>
        <w:t>facilities</w:t>
      </w:r>
      <w:r w:rsidR="00CF39E3">
        <w:rPr>
          <w:rFonts w:eastAsia="Times New Roman" w:cstheme="minorHAnsi"/>
        </w:rPr>
        <w:t xml:space="preserve">. </w:t>
      </w:r>
      <w:r w:rsidRPr="00DE6378">
        <w:rPr>
          <w:rFonts w:eastAsia="Times New Roman" w:cstheme="minorHAnsi"/>
        </w:rPr>
        <w:t xml:space="preserve">We would also like to have </w:t>
      </w:r>
      <w:r w:rsidR="00D4485F" w:rsidRPr="00DE6378">
        <w:rPr>
          <w:rFonts w:eastAsia="Times New Roman" w:cstheme="minorHAnsi"/>
        </w:rPr>
        <w:t xml:space="preserve">a community service opportunity attached to conference. </w:t>
      </w:r>
      <w:r w:rsidRPr="00DE6378">
        <w:rPr>
          <w:rFonts w:eastAsia="Times New Roman" w:cstheme="minorHAnsi"/>
        </w:rPr>
        <w:t>We believe that it is i</w:t>
      </w:r>
      <w:r w:rsidR="00D4485F" w:rsidRPr="00DE6378">
        <w:rPr>
          <w:rFonts w:eastAsia="Times New Roman" w:cstheme="minorHAnsi"/>
        </w:rPr>
        <w:t>mportant to give back</w:t>
      </w:r>
      <w:r w:rsidRPr="00DE6378">
        <w:rPr>
          <w:rFonts w:eastAsia="Times New Roman" w:cstheme="minorHAnsi"/>
        </w:rPr>
        <w:t xml:space="preserve"> to the community and a</w:t>
      </w:r>
      <w:r w:rsidR="00D4485F" w:rsidRPr="00DE6378">
        <w:rPr>
          <w:rFonts w:eastAsia="Times New Roman" w:cstheme="minorHAnsi"/>
        </w:rPr>
        <w:t xml:space="preserve">lso a great way to highlight association. More details </w:t>
      </w:r>
      <w:r w:rsidRPr="00DE6378">
        <w:rPr>
          <w:rFonts w:eastAsia="Times New Roman" w:cstheme="minorHAnsi"/>
        </w:rPr>
        <w:t xml:space="preserve">on this will be </w:t>
      </w:r>
      <w:r w:rsidR="00D4485F" w:rsidRPr="00DE6378">
        <w:rPr>
          <w:rFonts w:eastAsia="Times New Roman" w:cstheme="minorHAnsi"/>
        </w:rPr>
        <w:t xml:space="preserve">coming soon. </w:t>
      </w:r>
    </w:p>
    <w:p w14:paraId="0147BACD" w14:textId="63200E4C" w:rsidR="00D462DA" w:rsidRPr="00DE6378" w:rsidRDefault="00D462DA" w:rsidP="005D1261">
      <w:pPr>
        <w:spacing w:after="0" w:line="240" w:lineRule="auto"/>
        <w:rPr>
          <w:rFonts w:eastAsia="Times New Roman" w:cstheme="minorHAnsi"/>
        </w:rPr>
      </w:pPr>
    </w:p>
    <w:p w14:paraId="7751F22C" w14:textId="6A3EB4EB" w:rsidR="005D1261" w:rsidRPr="00DE6378" w:rsidRDefault="005D1261" w:rsidP="005D1261">
      <w:pPr>
        <w:spacing w:after="0" w:line="240" w:lineRule="auto"/>
        <w:rPr>
          <w:rFonts w:eastAsia="Times New Roman" w:cstheme="minorHAnsi"/>
        </w:rPr>
      </w:pPr>
    </w:p>
    <w:p w14:paraId="05139877" w14:textId="1E826FCB" w:rsidR="005D1261" w:rsidRPr="00DE6378" w:rsidRDefault="005D1261" w:rsidP="005D1261">
      <w:pPr>
        <w:spacing w:after="0" w:line="240" w:lineRule="auto"/>
        <w:rPr>
          <w:rFonts w:eastAsia="Times New Roman" w:cstheme="minorHAnsi"/>
          <w:b/>
          <w:bCs/>
          <w:color w:val="222222"/>
          <w:sz w:val="24"/>
          <w:szCs w:val="24"/>
        </w:rPr>
      </w:pPr>
      <w:r w:rsidRPr="00DE6378">
        <w:rPr>
          <w:rFonts w:eastAsia="Times New Roman" w:cstheme="minorHAnsi"/>
          <w:b/>
          <w:bCs/>
          <w:color w:val="222222"/>
          <w:sz w:val="24"/>
          <w:szCs w:val="24"/>
        </w:rPr>
        <w:t>9. Nominations and Elections Committee Update (Seth)</w:t>
      </w:r>
    </w:p>
    <w:p w14:paraId="5BCCC38D" w14:textId="1B1A0792" w:rsidR="005D1261" w:rsidRPr="00DE6378" w:rsidRDefault="00D462DA" w:rsidP="005D1261">
      <w:pPr>
        <w:spacing w:after="0" w:line="240" w:lineRule="auto"/>
        <w:rPr>
          <w:rFonts w:eastAsia="Times New Roman" w:cstheme="minorHAnsi"/>
        </w:rPr>
      </w:pPr>
      <w:r w:rsidRPr="00DE6378">
        <w:rPr>
          <w:rFonts w:eastAsia="Times New Roman" w:cstheme="minorHAnsi"/>
        </w:rPr>
        <w:t xml:space="preserve">Please see the </w:t>
      </w:r>
      <w:r w:rsidR="00D4485F" w:rsidRPr="00DE6378">
        <w:rPr>
          <w:rFonts w:eastAsia="Times New Roman" w:cstheme="minorHAnsi"/>
        </w:rPr>
        <w:t>email message from Seth</w:t>
      </w:r>
      <w:r w:rsidRPr="00DE6378">
        <w:rPr>
          <w:rFonts w:eastAsia="Times New Roman" w:cstheme="minorHAnsi"/>
        </w:rPr>
        <w:t xml:space="preserve"> calling for nominations. The d</w:t>
      </w:r>
      <w:r w:rsidR="00D4485F" w:rsidRPr="00DE6378">
        <w:rPr>
          <w:rFonts w:eastAsia="Times New Roman" w:cstheme="minorHAnsi"/>
        </w:rPr>
        <w:t>eadline will likely be extended</w:t>
      </w:r>
      <w:r w:rsidRPr="00DE6378">
        <w:rPr>
          <w:rFonts w:eastAsia="Times New Roman" w:cstheme="minorHAnsi"/>
        </w:rPr>
        <w:t xml:space="preserve">; </w:t>
      </w:r>
      <w:r w:rsidR="00D4485F" w:rsidRPr="00DE6378">
        <w:rPr>
          <w:rFonts w:eastAsia="Times New Roman" w:cstheme="minorHAnsi"/>
        </w:rPr>
        <w:t xml:space="preserve">please encourage </w:t>
      </w:r>
      <w:r w:rsidRPr="00DE6378">
        <w:rPr>
          <w:rFonts w:eastAsia="Times New Roman" w:cstheme="minorHAnsi"/>
        </w:rPr>
        <w:t xml:space="preserve">your </w:t>
      </w:r>
      <w:r w:rsidR="00D4485F" w:rsidRPr="00DE6378">
        <w:rPr>
          <w:rFonts w:eastAsia="Times New Roman" w:cstheme="minorHAnsi"/>
        </w:rPr>
        <w:t>colleagues</w:t>
      </w:r>
      <w:r w:rsidR="00DE6378" w:rsidRPr="00DE6378">
        <w:rPr>
          <w:rFonts w:eastAsia="Times New Roman" w:cstheme="minorHAnsi"/>
        </w:rPr>
        <w:t xml:space="preserve"> to consider this opportunity</w:t>
      </w:r>
      <w:r w:rsidR="00D4485F" w:rsidRPr="00DE6378">
        <w:rPr>
          <w:rFonts w:eastAsia="Times New Roman" w:cstheme="minorHAnsi"/>
        </w:rPr>
        <w:t xml:space="preserve">. </w:t>
      </w:r>
    </w:p>
    <w:p w14:paraId="741FCA92" w14:textId="21E3BF25" w:rsidR="005D1261" w:rsidRPr="00DE6378" w:rsidRDefault="005D1261" w:rsidP="005D1261">
      <w:pPr>
        <w:spacing w:after="0" w:line="240" w:lineRule="auto"/>
        <w:rPr>
          <w:rFonts w:eastAsia="Times New Roman" w:cstheme="minorHAnsi"/>
        </w:rPr>
      </w:pPr>
    </w:p>
    <w:p w14:paraId="3928B0C1" w14:textId="77777777" w:rsidR="008809A8" w:rsidRPr="00DE6378" w:rsidRDefault="008809A8" w:rsidP="005D1261">
      <w:pPr>
        <w:spacing w:after="0" w:line="240" w:lineRule="auto"/>
        <w:rPr>
          <w:rFonts w:eastAsia="Times New Roman" w:cstheme="minorHAnsi"/>
        </w:rPr>
      </w:pPr>
    </w:p>
    <w:p w14:paraId="78C2EA2C" w14:textId="2B876C1D" w:rsidR="005D1261" w:rsidRPr="005512FD" w:rsidRDefault="005D1261" w:rsidP="005D1261">
      <w:pPr>
        <w:spacing w:after="0" w:line="240" w:lineRule="auto"/>
        <w:rPr>
          <w:rFonts w:eastAsia="Times New Roman" w:cstheme="minorHAnsi"/>
          <w:b/>
          <w:bCs/>
          <w:color w:val="222222"/>
          <w:sz w:val="24"/>
          <w:szCs w:val="24"/>
        </w:rPr>
      </w:pPr>
      <w:r w:rsidRPr="00DE6378">
        <w:rPr>
          <w:rFonts w:eastAsia="Times New Roman" w:cstheme="minorHAnsi"/>
          <w:b/>
          <w:bCs/>
          <w:color w:val="222222"/>
          <w:sz w:val="24"/>
          <w:szCs w:val="24"/>
        </w:rPr>
        <w:t>10. International</w:t>
      </w:r>
      <w:r w:rsidRPr="005D1261">
        <w:rPr>
          <w:rFonts w:eastAsia="Times New Roman" w:cstheme="minorHAnsi"/>
          <w:b/>
          <w:bCs/>
          <w:color w:val="222222"/>
          <w:sz w:val="24"/>
          <w:szCs w:val="24"/>
        </w:rPr>
        <w:t>/National FCD Collaborations Update (Deneen</w:t>
      </w:r>
      <w:r w:rsidRPr="005512FD">
        <w:rPr>
          <w:rFonts w:eastAsia="Times New Roman" w:cstheme="minorHAnsi"/>
          <w:b/>
          <w:bCs/>
          <w:color w:val="222222"/>
          <w:sz w:val="24"/>
          <w:szCs w:val="24"/>
        </w:rPr>
        <w:t>)</w:t>
      </w:r>
    </w:p>
    <w:p w14:paraId="689E97A3" w14:textId="764AE850" w:rsidR="005D1261" w:rsidRPr="008813C5" w:rsidRDefault="00D462DA" w:rsidP="005D1261">
      <w:pPr>
        <w:spacing w:after="0" w:line="240" w:lineRule="auto"/>
        <w:rPr>
          <w:rFonts w:eastAsia="Times New Roman" w:cstheme="minorHAnsi"/>
        </w:rPr>
      </w:pPr>
      <w:r w:rsidRPr="008813C5">
        <w:rPr>
          <w:rFonts w:eastAsia="Times New Roman" w:cstheme="minorHAnsi"/>
        </w:rPr>
        <w:t>There are three</w:t>
      </w:r>
      <w:r w:rsidR="00D4485F" w:rsidRPr="008813C5">
        <w:rPr>
          <w:rFonts w:eastAsia="Times New Roman" w:cstheme="minorHAnsi"/>
        </w:rPr>
        <w:t xml:space="preserve"> big </w:t>
      </w:r>
      <w:r w:rsidRPr="008813C5">
        <w:rPr>
          <w:rFonts w:eastAsia="Times New Roman" w:cstheme="minorHAnsi"/>
        </w:rPr>
        <w:t xml:space="preserve">collaborations </w:t>
      </w:r>
      <w:r w:rsidR="00D4485F" w:rsidRPr="008813C5">
        <w:rPr>
          <w:rFonts w:eastAsia="Times New Roman" w:cstheme="minorHAnsi"/>
        </w:rPr>
        <w:t xml:space="preserve">coming to fruition at the same time. </w:t>
      </w:r>
      <w:r w:rsidRPr="008813C5">
        <w:rPr>
          <w:rFonts w:eastAsia="Times New Roman" w:cstheme="minorHAnsi"/>
        </w:rPr>
        <w:t xml:space="preserve">We are aiming to solidify these by the </w:t>
      </w:r>
      <w:r w:rsidR="00D4485F" w:rsidRPr="008813C5">
        <w:rPr>
          <w:rFonts w:eastAsia="Times New Roman" w:cstheme="minorHAnsi"/>
        </w:rPr>
        <w:t xml:space="preserve">end of the year. </w:t>
      </w:r>
      <w:r w:rsidR="00881BB2">
        <w:rPr>
          <w:rFonts w:eastAsia="Times New Roman" w:cstheme="minorHAnsi"/>
          <w:color w:val="222222"/>
        </w:rPr>
        <w:t>The National Office team confirmed that indication of conforming to all NCDA policies (e.g., non-discrimination) is included in all contracts.</w:t>
      </w:r>
    </w:p>
    <w:p w14:paraId="29D5E911" w14:textId="0E5AE7CD" w:rsidR="008809A8" w:rsidRPr="008813C5" w:rsidRDefault="008809A8" w:rsidP="005D1261">
      <w:pPr>
        <w:spacing w:after="0" w:line="240" w:lineRule="auto"/>
        <w:rPr>
          <w:rFonts w:eastAsia="Times New Roman" w:cstheme="minorHAnsi"/>
        </w:rPr>
      </w:pPr>
    </w:p>
    <w:p w14:paraId="5FBA7D3D" w14:textId="77777777" w:rsidR="008809A8" w:rsidRPr="008813C5" w:rsidRDefault="008809A8" w:rsidP="008809A8">
      <w:pPr>
        <w:spacing w:after="0" w:line="240" w:lineRule="auto"/>
        <w:rPr>
          <w:rFonts w:eastAsia="Times New Roman" w:cstheme="minorHAnsi"/>
          <w:b/>
          <w:bCs/>
          <w:i/>
          <w:iCs/>
          <w:color w:val="222222"/>
        </w:rPr>
      </w:pPr>
      <w:r w:rsidRPr="008813C5">
        <w:rPr>
          <w:rFonts w:eastAsia="Times New Roman" w:cstheme="minorHAnsi"/>
          <w:b/>
          <w:bCs/>
          <w:i/>
          <w:iCs/>
          <w:color w:val="222222"/>
        </w:rPr>
        <w:t>Al Tumooh East Nation/ADEK (UAE)</w:t>
      </w:r>
    </w:p>
    <w:p w14:paraId="3DE65B8A" w14:textId="17C52201" w:rsidR="00D462DA" w:rsidRPr="008813C5" w:rsidRDefault="00D462DA" w:rsidP="008809A8">
      <w:pPr>
        <w:spacing w:after="0" w:line="240" w:lineRule="auto"/>
        <w:rPr>
          <w:rFonts w:eastAsia="Times New Roman" w:cstheme="minorHAnsi"/>
          <w:color w:val="222222"/>
        </w:rPr>
      </w:pPr>
      <w:r w:rsidRPr="008813C5">
        <w:rPr>
          <w:rFonts w:eastAsia="Times New Roman" w:cstheme="minorHAnsi"/>
          <w:color w:val="222222"/>
        </w:rPr>
        <w:t xml:space="preserve">This contract has been officially awarded, with training starting as early as February. We will be training 15-20 career counselors at the university level. The budget </w:t>
      </w:r>
      <w:r w:rsidR="008813C5" w:rsidRPr="008813C5">
        <w:rPr>
          <w:rFonts w:eastAsia="Times New Roman" w:cstheme="minorHAnsi"/>
          <w:color w:val="222222"/>
        </w:rPr>
        <w:t xml:space="preserve">includes support </w:t>
      </w:r>
      <w:r w:rsidRPr="008813C5">
        <w:rPr>
          <w:rFonts w:eastAsia="Times New Roman" w:cstheme="minorHAnsi"/>
          <w:color w:val="222222"/>
        </w:rPr>
        <w:t xml:space="preserve">to do some liaison work with an </w:t>
      </w:r>
      <w:r w:rsidR="007D6EE2" w:rsidRPr="008813C5">
        <w:rPr>
          <w:rFonts w:eastAsia="Times New Roman" w:cstheme="minorHAnsi"/>
          <w:color w:val="222222"/>
        </w:rPr>
        <w:t xml:space="preserve">Arabic speaking trainer. Certification at the end of the course will be mandatory. There is intention to expand this contract in the future to </w:t>
      </w:r>
      <w:r w:rsidR="008813C5" w:rsidRPr="008813C5">
        <w:rPr>
          <w:rFonts w:eastAsia="Times New Roman" w:cstheme="minorHAnsi"/>
          <w:color w:val="222222"/>
        </w:rPr>
        <w:t xml:space="preserve">include </w:t>
      </w:r>
      <w:r w:rsidR="007D6EE2" w:rsidRPr="008813C5">
        <w:rPr>
          <w:rFonts w:eastAsia="Times New Roman" w:cstheme="minorHAnsi"/>
          <w:color w:val="222222"/>
        </w:rPr>
        <w:t xml:space="preserve">5 additional groups. </w:t>
      </w:r>
    </w:p>
    <w:p w14:paraId="132444CE" w14:textId="77777777" w:rsidR="008809A8" w:rsidRPr="008813C5" w:rsidRDefault="008809A8" w:rsidP="008809A8">
      <w:pPr>
        <w:spacing w:after="0" w:line="240" w:lineRule="auto"/>
        <w:rPr>
          <w:rFonts w:eastAsia="Times New Roman" w:cstheme="minorHAnsi"/>
          <w:b/>
          <w:bCs/>
          <w:i/>
          <w:iCs/>
          <w:color w:val="222222"/>
        </w:rPr>
      </w:pPr>
    </w:p>
    <w:p w14:paraId="1063656E" w14:textId="738A13BE" w:rsidR="008809A8" w:rsidRPr="008813C5" w:rsidRDefault="008809A8" w:rsidP="008809A8">
      <w:pPr>
        <w:spacing w:after="0" w:line="240" w:lineRule="auto"/>
        <w:rPr>
          <w:rFonts w:eastAsia="Times New Roman" w:cstheme="minorHAnsi"/>
          <w:b/>
          <w:bCs/>
          <w:i/>
          <w:iCs/>
          <w:color w:val="222222"/>
        </w:rPr>
      </w:pPr>
      <w:r w:rsidRPr="008813C5">
        <w:rPr>
          <w:rFonts w:eastAsia="Times New Roman" w:cstheme="minorHAnsi"/>
          <w:b/>
          <w:bCs/>
          <w:i/>
          <w:iCs/>
          <w:color w:val="222222"/>
        </w:rPr>
        <w:t>King Saud University (Saudi Arabia)</w:t>
      </w:r>
    </w:p>
    <w:p w14:paraId="624D843B" w14:textId="69FDC49E" w:rsidR="007D6EE2" w:rsidRPr="008813C5" w:rsidRDefault="007D6EE2" w:rsidP="008809A8">
      <w:pPr>
        <w:spacing w:after="0" w:line="240" w:lineRule="auto"/>
        <w:rPr>
          <w:rFonts w:eastAsia="Times New Roman" w:cstheme="minorHAnsi"/>
          <w:color w:val="222222"/>
        </w:rPr>
      </w:pPr>
      <w:r w:rsidRPr="008813C5">
        <w:rPr>
          <w:rFonts w:eastAsia="Times New Roman" w:cstheme="minorHAnsi"/>
          <w:color w:val="222222"/>
        </w:rPr>
        <w:t>King Saud University is the largest University in Saudi Arabia. They are seeking training for 150-200 counselors. Of these</w:t>
      </w:r>
      <w:r w:rsidR="008813C5" w:rsidRPr="008813C5">
        <w:rPr>
          <w:rFonts w:eastAsia="Times New Roman" w:cstheme="minorHAnsi"/>
          <w:color w:val="222222"/>
        </w:rPr>
        <w:t>,</w:t>
      </w:r>
      <w:r w:rsidRPr="008813C5">
        <w:rPr>
          <w:rFonts w:eastAsia="Times New Roman" w:cstheme="minorHAnsi"/>
          <w:color w:val="222222"/>
        </w:rPr>
        <w:t xml:space="preserve"> 15-20 will become instructors and 2 would become master instructors. They also want to fully translate the training into Arabic. We are hiring a translation company. It is the start of good things to come. </w:t>
      </w:r>
    </w:p>
    <w:p w14:paraId="5E02F3B9" w14:textId="324CDB52" w:rsidR="007D6EE2" w:rsidRPr="008813C5" w:rsidRDefault="007D6EE2" w:rsidP="008809A8">
      <w:pPr>
        <w:spacing w:after="0" w:line="240" w:lineRule="auto"/>
        <w:rPr>
          <w:rFonts w:eastAsia="Times New Roman" w:cstheme="minorHAnsi"/>
          <w:color w:val="222222"/>
        </w:rPr>
      </w:pPr>
    </w:p>
    <w:p w14:paraId="4986ADD5" w14:textId="663B570C" w:rsidR="007D6EE2" w:rsidRPr="008813C5" w:rsidRDefault="007D6EE2" w:rsidP="008809A8">
      <w:pPr>
        <w:spacing w:after="0" w:line="240" w:lineRule="auto"/>
        <w:rPr>
          <w:rFonts w:eastAsia="Times New Roman" w:cstheme="minorHAnsi"/>
          <w:color w:val="222222"/>
        </w:rPr>
      </w:pPr>
      <w:r w:rsidRPr="008813C5">
        <w:rPr>
          <w:rFonts w:eastAsia="Times New Roman" w:cstheme="minorHAnsi"/>
          <w:color w:val="222222"/>
        </w:rPr>
        <w:t xml:space="preserve">We have also been contacted by </w:t>
      </w:r>
      <w:r w:rsidR="008813C5" w:rsidRPr="008813C5">
        <w:rPr>
          <w:rFonts w:eastAsia="Times New Roman" w:cstheme="minorHAnsi"/>
          <w:color w:val="222222"/>
        </w:rPr>
        <w:t>T</w:t>
      </w:r>
      <w:r w:rsidRPr="008813C5">
        <w:rPr>
          <w:rFonts w:eastAsia="Times New Roman" w:cstheme="minorHAnsi"/>
          <w:color w:val="222222"/>
        </w:rPr>
        <w:t>he Qatar Group in the region.</w:t>
      </w:r>
    </w:p>
    <w:p w14:paraId="01271DBB" w14:textId="77777777" w:rsidR="0087756F" w:rsidRPr="008813C5" w:rsidRDefault="0087756F" w:rsidP="008809A8">
      <w:pPr>
        <w:spacing w:after="0" w:line="240" w:lineRule="auto"/>
        <w:rPr>
          <w:rFonts w:eastAsia="Times New Roman" w:cstheme="minorHAnsi"/>
          <w:b/>
          <w:bCs/>
          <w:i/>
          <w:iCs/>
          <w:color w:val="222222"/>
        </w:rPr>
      </w:pPr>
    </w:p>
    <w:p w14:paraId="2927BE68" w14:textId="7D0C684C" w:rsidR="008809A8" w:rsidRPr="008813C5" w:rsidRDefault="008809A8" w:rsidP="008809A8">
      <w:pPr>
        <w:spacing w:after="0" w:line="240" w:lineRule="auto"/>
        <w:rPr>
          <w:rFonts w:eastAsia="Times New Roman" w:cstheme="minorHAnsi"/>
          <w:b/>
          <w:bCs/>
          <w:i/>
          <w:iCs/>
          <w:color w:val="222222"/>
        </w:rPr>
      </w:pPr>
      <w:r w:rsidRPr="008813C5">
        <w:rPr>
          <w:rFonts w:eastAsia="Times New Roman" w:cstheme="minorHAnsi"/>
          <w:b/>
          <w:bCs/>
          <w:i/>
          <w:iCs/>
          <w:color w:val="222222"/>
        </w:rPr>
        <w:t>Mathematica/Career Navigators (US DOE)</w:t>
      </w:r>
    </w:p>
    <w:p w14:paraId="0BDD4FAE" w14:textId="25CA7749" w:rsidR="007D6EE2" w:rsidRDefault="007D6EE2" w:rsidP="008809A8">
      <w:pPr>
        <w:spacing w:after="0" w:line="240" w:lineRule="auto"/>
        <w:rPr>
          <w:rFonts w:eastAsia="Times New Roman" w:cstheme="minorHAnsi"/>
          <w:color w:val="222222"/>
        </w:rPr>
      </w:pPr>
      <w:r w:rsidRPr="008813C5">
        <w:rPr>
          <w:rFonts w:eastAsia="Times New Roman" w:cstheme="minorHAnsi"/>
          <w:color w:val="222222"/>
        </w:rPr>
        <w:t xml:space="preserve">We are also working through a contract with the US DOE for Mathematica / Career Navigators. </w:t>
      </w:r>
      <w:r w:rsidR="00852CEF" w:rsidRPr="008813C5">
        <w:rPr>
          <w:rFonts w:eastAsia="Times New Roman" w:cstheme="minorHAnsi"/>
          <w:color w:val="222222"/>
        </w:rPr>
        <w:t>Once we move through final budget details, we will look for master trainers to assist with this work through</w:t>
      </w:r>
      <w:r w:rsidR="008813C5" w:rsidRPr="008813C5">
        <w:rPr>
          <w:rFonts w:eastAsia="Times New Roman" w:cstheme="minorHAnsi"/>
          <w:color w:val="222222"/>
        </w:rPr>
        <w:t xml:space="preserve"> an</w:t>
      </w:r>
      <w:r w:rsidR="00852CEF" w:rsidRPr="008813C5">
        <w:rPr>
          <w:rFonts w:eastAsia="Times New Roman" w:cstheme="minorHAnsi"/>
          <w:color w:val="222222"/>
        </w:rPr>
        <w:t xml:space="preserve"> </w:t>
      </w:r>
      <w:r w:rsidR="00852CEF" w:rsidRPr="008813C5">
        <w:rPr>
          <w:rFonts w:eastAsia="Times New Roman" w:cstheme="minorHAnsi"/>
          <w:color w:val="222222"/>
        </w:rPr>
        <w:lastRenderedPageBreak/>
        <w:t>RPF process. We will</w:t>
      </w:r>
      <w:r w:rsidR="00852CEF">
        <w:rPr>
          <w:rFonts w:eastAsia="Times New Roman" w:cstheme="minorHAnsi"/>
          <w:color w:val="222222"/>
        </w:rPr>
        <w:t xml:space="preserve"> seek the applications and have the clients make the selection. More coming soon here. </w:t>
      </w:r>
    </w:p>
    <w:p w14:paraId="507B66E8" w14:textId="77777777" w:rsidR="008809A8" w:rsidRDefault="008809A8" w:rsidP="005D1261">
      <w:pPr>
        <w:spacing w:after="0" w:line="240" w:lineRule="auto"/>
        <w:rPr>
          <w:rFonts w:eastAsia="Times New Roman" w:cstheme="minorHAnsi"/>
        </w:rPr>
      </w:pPr>
    </w:p>
    <w:p w14:paraId="56C226FF" w14:textId="715EE152" w:rsidR="005D1261" w:rsidRDefault="005D1261" w:rsidP="005D1261">
      <w:pPr>
        <w:spacing w:after="0" w:line="240" w:lineRule="auto"/>
        <w:rPr>
          <w:rFonts w:eastAsia="Times New Roman" w:cstheme="minorHAnsi"/>
        </w:rPr>
      </w:pPr>
    </w:p>
    <w:p w14:paraId="210B0483" w14:textId="3C402FEB" w:rsidR="005D1261" w:rsidRPr="008813C5" w:rsidRDefault="005D1261" w:rsidP="005D1261">
      <w:pPr>
        <w:spacing w:after="0" w:line="240" w:lineRule="auto"/>
        <w:rPr>
          <w:rFonts w:eastAsia="Times New Roman" w:cstheme="minorHAnsi"/>
          <w:b/>
          <w:bCs/>
          <w:color w:val="222222"/>
          <w:sz w:val="24"/>
          <w:szCs w:val="24"/>
        </w:rPr>
      </w:pPr>
      <w:r w:rsidRPr="008813C5">
        <w:rPr>
          <w:rFonts w:eastAsia="Times New Roman" w:cstheme="minorHAnsi"/>
          <w:b/>
          <w:bCs/>
          <w:color w:val="222222"/>
          <w:sz w:val="24"/>
          <w:szCs w:val="24"/>
        </w:rPr>
        <w:t xml:space="preserve">11. </w:t>
      </w:r>
      <w:r w:rsidR="00852CEF" w:rsidRPr="008813C5">
        <w:rPr>
          <w:rFonts w:eastAsia="Times New Roman" w:cstheme="minorHAnsi"/>
          <w:b/>
          <w:bCs/>
          <w:color w:val="222222"/>
          <w:sz w:val="24"/>
          <w:szCs w:val="24"/>
        </w:rPr>
        <w:t xml:space="preserve">NCDA - </w:t>
      </w:r>
      <w:r w:rsidRPr="008813C5">
        <w:rPr>
          <w:rFonts w:eastAsia="Times New Roman" w:cstheme="minorHAnsi"/>
          <w:b/>
          <w:bCs/>
          <w:color w:val="222222"/>
          <w:sz w:val="24"/>
          <w:szCs w:val="24"/>
        </w:rPr>
        <w:t>Harris Poll Update (Charles/Deneen)</w:t>
      </w:r>
    </w:p>
    <w:p w14:paraId="04423590" w14:textId="4482161F" w:rsidR="00852CEF" w:rsidRPr="008813C5" w:rsidRDefault="00852CEF" w:rsidP="005D1261">
      <w:pPr>
        <w:spacing w:after="0" w:line="240" w:lineRule="auto"/>
        <w:rPr>
          <w:rFonts w:eastAsia="Times New Roman" w:cstheme="minorHAnsi"/>
        </w:rPr>
      </w:pPr>
      <w:r w:rsidRPr="008813C5">
        <w:rPr>
          <w:rFonts w:eastAsia="Times New Roman" w:cstheme="minorHAnsi"/>
        </w:rPr>
        <w:t xml:space="preserve">The NCDA - Harris Poll report has received nearly 7,000 hits on our website, which is a good sign of interest in this work. There have also been several requests for webinars by ASCA, The Coalition, </w:t>
      </w:r>
      <w:r w:rsidR="006867BE" w:rsidRPr="008813C5">
        <w:rPr>
          <w:rFonts w:eastAsia="Times New Roman" w:cstheme="minorHAnsi"/>
        </w:rPr>
        <w:t>Connexus</w:t>
      </w:r>
      <w:r w:rsidRPr="008813C5">
        <w:rPr>
          <w:rFonts w:eastAsia="Times New Roman" w:cstheme="minorHAnsi"/>
        </w:rPr>
        <w:t xml:space="preserve">, ACA, etc. We will also have a presentation at our Anaheim conference. </w:t>
      </w:r>
      <w:r w:rsidR="008813C5" w:rsidRPr="008813C5">
        <w:rPr>
          <w:rFonts w:eastAsia="Times New Roman" w:cstheme="minorHAnsi"/>
        </w:rPr>
        <w:t>Notice of the work</w:t>
      </w:r>
      <w:r w:rsidR="00F7454F" w:rsidRPr="008813C5">
        <w:rPr>
          <w:rFonts w:eastAsia="Times New Roman" w:cstheme="minorHAnsi"/>
        </w:rPr>
        <w:t xml:space="preserve"> has been sent to our partner organizations</w:t>
      </w:r>
      <w:r w:rsidR="008813C5" w:rsidRPr="008813C5">
        <w:rPr>
          <w:rFonts w:eastAsia="Times New Roman" w:cstheme="minorHAnsi"/>
        </w:rPr>
        <w:t>,</w:t>
      </w:r>
      <w:r w:rsidR="00F7454F" w:rsidRPr="008813C5">
        <w:rPr>
          <w:rFonts w:eastAsia="Times New Roman" w:cstheme="minorHAnsi"/>
        </w:rPr>
        <w:t xml:space="preserve"> LobbyIT</w:t>
      </w:r>
      <w:r w:rsidR="006867BE" w:rsidRPr="008813C5">
        <w:rPr>
          <w:rFonts w:eastAsia="Times New Roman" w:cstheme="minorHAnsi"/>
        </w:rPr>
        <w:t>, the State</w:t>
      </w:r>
      <w:r w:rsidR="00CF39E3">
        <w:rPr>
          <w:rFonts w:eastAsia="Times New Roman" w:cstheme="minorHAnsi"/>
        </w:rPr>
        <w:t xml:space="preserve"> </w:t>
      </w:r>
      <w:r w:rsidR="006867BE" w:rsidRPr="008813C5">
        <w:rPr>
          <w:rFonts w:eastAsia="Times New Roman" w:cstheme="minorHAnsi"/>
        </w:rPr>
        <w:t xml:space="preserve">CDAs, and the </w:t>
      </w:r>
      <w:r w:rsidR="008813C5" w:rsidRPr="008813C5">
        <w:rPr>
          <w:rFonts w:eastAsia="Times New Roman" w:cstheme="minorHAnsi"/>
        </w:rPr>
        <w:t>N</w:t>
      </w:r>
      <w:r w:rsidR="006867BE" w:rsidRPr="008813C5">
        <w:rPr>
          <w:rFonts w:eastAsia="Times New Roman" w:cstheme="minorHAnsi"/>
        </w:rPr>
        <w:t xml:space="preserve">ational </w:t>
      </w:r>
      <w:r w:rsidR="008813C5" w:rsidRPr="008813C5">
        <w:rPr>
          <w:rFonts w:eastAsia="Times New Roman" w:cstheme="minorHAnsi"/>
        </w:rPr>
        <w:t>P</w:t>
      </w:r>
      <w:r w:rsidR="006867BE" w:rsidRPr="008813C5">
        <w:rPr>
          <w:rFonts w:eastAsia="Times New Roman" w:cstheme="minorHAnsi"/>
        </w:rPr>
        <w:t xml:space="preserve">ress. To date, we have identified mentions in 22 publications. </w:t>
      </w:r>
    </w:p>
    <w:p w14:paraId="36E8ADC0" w14:textId="175E7F69" w:rsidR="00852CEF" w:rsidRPr="008813C5" w:rsidRDefault="00852CEF" w:rsidP="005D1261">
      <w:pPr>
        <w:spacing w:after="0" w:line="240" w:lineRule="auto"/>
        <w:rPr>
          <w:rFonts w:eastAsia="Times New Roman" w:cstheme="minorHAnsi"/>
        </w:rPr>
      </w:pPr>
    </w:p>
    <w:p w14:paraId="1F4A9EC3" w14:textId="7EE00000" w:rsidR="00852CEF" w:rsidRPr="008813C5" w:rsidRDefault="00852CEF" w:rsidP="005D1261">
      <w:pPr>
        <w:spacing w:after="0" w:line="240" w:lineRule="auto"/>
        <w:rPr>
          <w:rFonts w:eastAsia="Times New Roman" w:cstheme="minorHAnsi"/>
        </w:rPr>
      </w:pPr>
      <w:r w:rsidRPr="008813C5">
        <w:rPr>
          <w:rFonts w:eastAsia="Times New Roman" w:cstheme="minorHAnsi"/>
        </w:rPr>
        <w:t xml:space="preserve">Spencer Niles completed an executive summary and a small white paper. </w:t>
      </w:r>
      <w:r w:rsidR="00F7454F" w:rsidRPr="008813C5">
        <w:rPr>
          <w:rFonts w:eastAsia="Times New Roman" w:cstheme="minorHAnsi"/>
        </w:rPr>
        <w:t xml:space="preserve">A more extensive paper is coming, with a literature review on career counseling and its outcomes.  </w:t>
      </w:r>
      <w:r w:rsidRPr="008813C5">
        <w:rPr>
          <w:rFonts w:eastAsia="Times New Roman" w:cstheme="minorHAnsi"/>
        </w:rPr>
        <w:t xml:space="preserve"> </w:t>
      </w:r>
    </w:p>
    <w:p w14:paraId="0ECA5DDA" w14:textId="77777777" w:rsidR="0087756F" w:rsidRPr="008813C5" w:rsidRDefault="0087756F" w:rsidP="005D1261">
      <w:pPr>
        <w:spacing w:after="0" w:line="240" w:lineRule="auto"/>
        <w:rPr>
          <w:rFonts w:eastAsia="Times New Roman" w:cstheme="minorHAnsi"/>
        </w:rPr>
      </w:pPr>
    </w:p>
    <w:p w14:paraId="721B49D1" w14:textId="17612971" w:rsidR="005D1261" w:rsidRPr="008813C5" w:rsidRDefault="005D1261" w:rsidP="005D1261">
      <w:pPr>
        <w:spacing w:after="0" w:line="240" w:lineRule="auto"/>
        <w:rPr>
          <w:rFonts w:eastAsia="Times New Roman" w:cstheme="minorHAnsi"/>
        </w:rPr>
      </w:pPr>
    </w:p>
    <w:p w14:paraId="086538E2" w14:textId="2201AF54" w:rsidR="005D1261" w:rsidRPr="005512FD" w:rsidRDefault="005D1261" w:rsidP="005D1261">
      <w:pPr>
        <w:spacing w:after="0" w:line="240" w:lineRule="auto"/>
        <w:rPr>
          <w:rFonts w:eastAsia="Times New Roman" w:cstheme="minorHAnsi"/>
          <w:b/>
          <w:bCs/>
          <w:color w:val="222222"/>
          <w:sz w:val="24"/>
          <w:szCs w:val="24"/>
        </w:rPr>
      </w:pPr>
      <w:r w:rsidRPr="008813C5">
        <w:rPr>
          <w:rFonts w:eastAsia="Times New Roman" w:cstheme="minorHAnsi"/>
          <w:b/>
          <w:bCs/>
          <w:color w:val="222222"/>
          <w:sz w:val="24"/>
          <w:szCs w:val="24"/>
        </w:rPr>
        <w:t xml:space="preserve">12. </w:t>
      </w:r>
      <w:r w:rsidR="008809A8" w:rsidRPr="008813C5">
        <w:rPr>
          <w:rFonts w:eastAsia="Times New Roman" w:cstheme="minorHAnsi"/>
          <w:b/>
          <w:bCs/>
          <w:color w:val="222222"/>
          <w:sz w:val="24"/>
          <w:szCs w:val="24"/>
        </w:rPr>
        <w:t>AARP</w:t>
      </w:r>
      <w:r w:rsidR="008809A8" w:rsidRPr="008809A8">
        <w:rPr>
          <w:rFonts w:eastAsia="Times New Roman" w:cstheme="minorHAnsi"/>
          <w:b/>
          <w:bCs/>
          <w:color w:val="222222"/>
          <w:sz w:val="24"/>
          <w:szCs w:val="24"/>
        </w:rPr>
        <w:t xml:space="preserve"> Update (Deneen</w:t>
      </w:r>
      <w:r w:rsidRPr="005512FD">
        <w:rPr>
          <w:rFonts w:eastAsia="Times New Roman" w:cstheme="minorHAnsi"/>
          <w:b/>
          <w:bCs/>
          <w:color w:val="222222"/>
          <w:sz w:val="24"/>
          <w:szCs w:val="24"/>
        </w:rPr>
        <w:t>)</w:t>
      </w:r>
    </w:p>
    <w:p w14:paraId="057F86DB" w14:textId="00E1E99C" w:rsidR="005D1261" w:rsidRDefault="00C85E0A" w:rsidP="005D1261">
      <w:pPr>
        <w:spacing w:after="0" w:line="240" w:lineRule="auto"/>
        <w:rPr>
          <w:rFonts w:eastAsia="Times New Roman" w:cstheme="minorHAnsi"/>
        </w:rPr>
      </w:pPr>
      <w:r>
        <w:rPr>
          <w:rFonts w:eastAsia="Times New Roman" w:cstheme="minorHAnsi"/>
        </w:rPr>
        <w:t xml:space="preserve">AARP invited us back for the January 27, 2022 Career Expo. We have not started recruiting yet, as we are waiting for the MOU to come through. They have also asked two volunteers from last time and Sharon to be on their careers panel. We are excited about continuing this partnership. </w:t>
      </w:r>
    </w:p>
    <w:p w14:paraId="403BCF16" w14:textId="77777777" w:rsidR="005D1261" w:rsidRDefault="005D1261" w:rsidP="005D1261">
      <w:pPr>
        <w:spacing w:after="0" w:line="240" w:lineRule="auto"/>
        <w:rPr>
          <w:rFonts w:eastAsia="Times New Roman" w:cstheme="minorHAnsi"/>
        </w:rPr>
      </w:pPr>
    </w:p>
    <w:p w14:paraId="7F101891" w14:textId="278B6EFC" w:rsidR="00D21790" w:rsidRPr="005512FD" w:rsidRDefault="00D21790" w:rsidP="00C11746">
      <w:pPr>
        <w:spacing w:after="0" w:line="240" w:lineRule="auto"/>
        <w:rPr>
          <w:rFonts w:eastAsia="Times New Roman" w:cstheme="minorHAnsi"/>
          <w:color w:val="222222"/>
        </w:rPr>
      </w:pPr>
    </w:p>
    <w:p w14:paraId="0AB63A18" w14:textId="77777777" w:rsidR="00D21790" w:rsidRPr="005512FD" w:rsidRDefault="00D21790" w:rsidP="00D21790">
      <w:pPr>
        <w:spacing w:after="0" w:line="240" w:lineRule="auto"/>
        <w:rPr>
          <w:rFonts w:cstheme="minorHAnsi"/>
          <w:b/>
          <w:bCs/>
          <w:sz w:val="24"/>
          <w:szCs w:val="24"/>
        </w:rPr>
      </w:pPr>
      <w:r w:rsidRPr="005512FD">
        <w:rPr>
          <w:rFonts w:cstheme="minorHAnsi"/>
          <w:b/>
          <w:bCs/>
          <w:sz w:val="24"/>
          <w:szCs w:val="24"/>
        </w:rPr>
        <w:t>Adjourn</w:t>
      </w:r>
    </w:p>
    <w:p w14:paraId="0BDF6158" w14:textId="339E6F85" w:rsidR="00D21790" w:rsidRPr="005512FD" w:rsidRDefault="00D21790" w:rsidP="00D21790">
      <w:pPr>
        <w:spacing w:after="0" w:line="240" w:lineRule="auto"/>
        <w:rPr>
          <w:rFonts w:cstheme="minorHAnsi"/>
        </w:rPr>
      </w:pPr>
      <w:r w:rsidRPr="00F0372D">
        <w:rPr>
          <w:rFonts w:cstheme="minorHAnsi"/>
          <w:b/>
          <w:highlight w:val="yellow"/>
        </w:rPr>
        <w:t>A MOTION</w:t>
      </w:r>
      <w:r w:rsidRPr="00F0372D">
        <w:rPr>
          <w:rFonts w:cstheme="minorHAnsi"/>
          <w:bCs/>
          <w:highlight w:val="yellow"/>
        </w:rPr>
        <w:t xml:space="preserve"> was made to adjourn by </w:t>
      </w:r>
      <w:r w:rsidR="0087756F" w:rsidRPr="00F0372D">
        <w:rPr>
          <w:rFonts w:cstheme="minorHAnsi"/>
          <w:bCs/>
          <w:highlight w:val="yellow"/>
        </w:rPr>
        <w:t>David</w:t>
      </w:r>
      <w:r w:rsidRPr="00F0372D">
        <w:rPr>
          <w:rFonts w:cstheme="minorHAnsi"/>
          <w:bCs/>
          <w:highlight w:val="yellow"/>
        </w:rPr>
        <w:t xml:space="preserve">. </w:t>
      </w:r>
      <w:r w:rsidR="0087756F" w:rsidRPr="00F0372D">
        <w:rPr>
          <w:rFonts w:cstheme="minorHAnsi"/>
          <w:bCs/>
          <w:highlight w:val="yellow"/>
        </w:rPr>
        <w:t xml:space="preserve">Lisa </w:t>
      </w:r>
      <w:r w:rsidRPr="00F0372D">
        <w:rPr>
          <w:rFonts w:cstheme="minorHAnsi"/>
          <w:bCs/>
          <w:highlight w:val="yellow"/>
        </w:rPr>
        <w:t xml:space="preserve">provided a second. Unanimous vote to adjourn at </w:t>
      </w:r>
      <w:r w:rsidR="005D1261" w:rsidRPr="00F0372D">
        <w:rPr>
          <w:rFonts w:cstheme="minorHAnsi"/>
          <w:highlight w:val="yellow"/>
        </w:rPr>
        <w:t>4</w:t>
      </w:r>
      <w:r w:rsidRPr="00F0372D">
        <w:rPr>
          <w:rFonts w:cstheme="minorHAnsi"/>
          <w:highlight w:val="yellow"/>
        </w:rPr>
        <w:t>:</w:t>
      </w:r>
      <w:r w:rsidR="0087756F" w:rsidRPr="00F0372D">
        <w:rPr>
          <w:rFonts w:cstheme="minorHAnsi"/>
          <w:highlight w:val="yellow"/>
        </w:rPr>
        <w:t>26</w:t>
      </w:r>
      <w:r w:rsidRPr="00F0372D">
        <w:rPr>
          <w:rFonts w:cstheme="minorHAnsi"/>
          <w:highlight w:val="yellow"/>
        </w:rPr>
        <w:t xml:space="preserve"> </w:t>
      </w:r>
      <w:r w:rsidR="005D1261" w:rsidRPr="00F0372D">
        <w:rPr>
          <w:rFonts w:cstheme="minorHAnsi"/>
          <w:highlight w:val="yellow"/>
        </w:rPr>
        <w:t>P</w:t>
      </w:r>
      <w:r w:rsidRPr="00F0372D">
        <w:rPr>
          <w:rFonts w:cstheme="minorHAnsi"/>
          <w:highlight w:val="yellow"/>
        </w:rPr>
        <w:t>M ET.</w:t>
      </w:r>
    </w:p>
    <w:p w14:paraId="13A63068" w14:textId="77777777" w:rsidR="00D21790" w:rsidRPr="005512FD" w:rsidRDefault="00D21790" w:rsidP="00D21790">
      <w:pPr>
        <w:spacing w:after="0" w:line="240" w:lineRule="auto"/>
        <w:rPr>
          <w:rFonts w:cstheme="minorHAnsi"/>
        </w:rPr>
      </w:pPr>
    </w:p>
    <w:p w14:paraId="699BCB8A" w14:textId="77777777" w:rsidR="00D21790" w:rsidRPr="005512FD" w:rsidRDefault="00D21790" w:rsidP="00D21790">
      <w:pPr>
        <w:spacing w:after="0" w:line="240" w:lineRule="auto"/>
        <w:rPr>
          <w:rFonts w:cstheme="minorHAnsi"/>
        </w:rPr>
      </w:pPr>
    </w:p>
    <w:p w14:paraId="5639A904" w14:textId="2418D568" w:rsidR="00D21790" w:rsidRPr="005512FD" w:rsidRDefault="00D21790" w:rsidP="002655C2">
      <w:pPr>
        <w:pStyle w:val="PlainText"/>
        <w:rPr>
          <w:rFonts w:asciiTheme="minorHAnsi" w:hAnsiTheme="minorHAnsi" w:cstheme="minorHAnsi"/>
        </w:rPr>
      </w:pPr>
      <w:r w:rsidRPr="00881BB2">
        <w:rPr>
          <w:rFonts w:asciiTheme="minorHAnsi" w:hAnsiTheme="minorHAnsi" w:cstheme="minorHAnsi"/>
          <w:i/>
          <w:iCs/>
          <w:szCs w:val="22"/>
        </w:rPr>
        <w:t xml:space="preserve">First draft of meeting minutes was submitted to the President and Deneen Pennington on </w:t>
      </w:r>
      <w:r w:rsidR="00F0372D" w:rsidRPr="00881BB2">
        <w:rPr>
          <w:rFonts w:asciiTheme="minorHAnsi" w:hAnsiTheme="minorHAnsi" w:cstheme="minorHAnsi"/>
          <w:i/>
          <w:iCs/>
          <w:color w:val="000000" w:themeColor="text1"/>
          <w:szCs w:val="22"/>
        </w:rPr>
        <w:t xml:space="preserve">January </w:t>
      </w:r>
      <w:r w:rsidR="003F5132" w:rsidRPr="00881BB2">
        <w:rPr>
          <w:rFonts w:asciiTheme="minorHAnsi" w:hAnsiTheme="minorHAnsi" w:cstheme="minorHAnsi"/>
          <w:i/>
          <w:iCs/>
          <w:color w:val="000000" w:themeColor="text1"/>
          <w:szCs w:val="22"/>
        </w:rPr>
        <w:t>2</w:t>
      </w:r>
      <w:r w:rsidRPr="00881BB2">
        <w:rPr>
          <w:rFonts w:asciiTheme="minorHAnsi" w:hAnsiTheme="minorHAnsi" w:cstheme="minorHAnsi"/>
          <w:i/>
          <w:iCs/>
          <w:color w:val="000000" w:themeColor="text1"/>
          <w:szCs w:val="22"/>
        </w:rPr>
        <w:t>, 202</w:t>
      </w:r>
      <w:r w:rsidR="00F0372D" w:rsidRPr="00881BB2">
        <w:rPr>
          <w:rFonts w:asciiTheme="minorHAnsi" w:hAnsiTheme="minorHAnsi" w:cstheme="minorHAnsi"/>
          <w:i/>
          <w:iCs/>
          <w:color w:val="000000" w:themeColor="text1"/>
          <w:szCs w:val="22"/>
        </w:rPr>
        <w:t>2</w:t>
      </w:r>
      <w:r w:rsidRPr="00881BB2">
        <w:rPr>
          <w:rFonts w:asciiTheme="minorHAnsi" w:hAnsiTheme="minorHAnsi" w:cstheme="minorHAnsi"/>
          <w:i/>
          <w:iCs/>
          <w:color w:val="000000" w:themeColor="text1"/>
          <w:szCs w:val="22"/>
        </w:rPr>
        <w:t xml:space="preserve"> by Julia Panke Makela. Last Updated </w:t>
      </w:r>
      <w:r w:rsidR="00881BB2" w:rsidRPr="00881BB2">
        <w:rPr>
          <w:rFonts w:asciiTheme="minorHAnsi" w:hAnsiTheme="minorHAnsi" w:cstheme="minorHAnsi"/>
          <w:i/>
          <w:iCs/>
          <w:color w:val="000000" w:themeColor="text1"/>
          <w:szCs w:val="22"/>
        </w:rPr>
        <w:t>February 7</w:t>
      </w:r>
      <w:r w:rsidRPr="00881BB2">
        <w:rPr>
          <w:rFonts w:asciiTheme="minorHAnsi" w:hAnsiTheme="minorHAnsi" w:cstheme="minorHAnsi"/>
          <w:i/>
          <w:iCs/>
          <w:color w:val="000000" w:themeColor="text1"/>
          <w:szCs w:val="22"/>
        </w:rPr>
        <w:t>, 202</w:t>
      </w:r>
      <w:r w:rsidR="00F0372D" w:rsidRPr="00881BB2">
        <w:rPr>
          <w:rFonts w:asciiTheme="minorHAnsi" w:hAnsiTheme="minorHAnsi" w:cstheme="minorHAnsi"/>
          <w:i/>
          <w:iCs/>
          <w:color w:val="000000" w:themeColor="text1"/>
          <w:szCs w:val="22"/>
        </w:rPr>
        <w:t>2</w:t>
      </w:r>
      <w:r w:rsidRPr="00881BB2">
        <w:rPr>
          <w:rFonts w:asciiTheme="minorHAnsi" w:hAnsiTheme="minorHAnsi" w:cstheme="minorHAnsi"/>
          <w:i/>
          <w:iCs/>
          <w:color w:val="000000" w:themeColor="text1"/>
          <w:szCs w:val="22"/>
        </w:rPr>
        <w:t>.</w:t>
      </w:r>
    </w:p>
    <w:p w14:paraId="2B2D7A36" w14:textId="77777777" w:rsidR="00D21790" w:rsidRPr="005512FD" w:rsidRDefault="00D21790" w:rsidP="00C11746">
      <w:pPr>
        <w:spacing w:after="0" w:line="240" w:lineRule="auto"/>
        <w:rPr>
          <w:rFonts w:eastAsia="Times New Roman" w:cstheme="minorHAnsi"/>
          <w:color w:val="222222"/>
        </w:rPr>
      </w:pPr>
    </w:p>
    <w:sectPr w:rsidR="00D21790" w:rsidRPr="005512FD" w:rsidSect="007F37FF">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B36BB" w14:textId="77777777" w:rsidR="005F78DB" w:rsidRDefault="005F78DB" w:rsidP="00B513E0">
      <w:pPr>
        <w:spacing w:after="0" w:line="240" w:lineRule="auto"/>
      </w:pPr>
      <w:r>
        <w:separator/>
      </w:r>
    </w:p>
  </w:endnote>
  <w:endnote w:type="continuationSeparator" w:id="0">
    <w:p w14:paraId="03D9B3DA" w14:textId="77777777" w:rsidR="005F78DB" w:rsidRDefault="005F78DB" w:rsidP="00B5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17979"/>
      <w:docPartObj>
        <w:docPartGallery w:val="Page Numbers (Bottom of Page)"/>
        <w:docPartUnique/>
      </w:docPartObj>
    </w:sdtPr>
    <w:sdtEndPr>
      <w:rPr>
        <w:noProof/>
      </w:rPr>
    </w:sdtEndPr>
    <w:sdtContent>
      <w:p w14:paraId="2BADF872" w14:textId="29C13E8E" w:rsidR="00B513E0" w:rsidRDefault="00B513E0">
        <w:pPr>
          <w:pStyle w:val="Footer"/>
          <w:jc w:val="center"/>
        </w:pPr>
        <w:r>
          <w:fldChar w:fldCharType="begin"/>
        </w:r>
        <w:r>
          <w:instrText xml:space="preserve"> PAGE   \* MERGEFORMAT </w:instrText>
        </w:r>
        <w:r>
          <w:fldChar w:fldCharType="separate"/>
        </w:r>
        <w:r w:rsidR="008E0453">
          <w:rPr>
            <w:noProof/>
          </w:rPr>
          <w:t>1</w:t>
        </w:r>
        <w:r>
          <w:rPr>
            <w:noProof/>
          </w:rPr>
          <w:fldChar w:fldCharType="end"/>
        </w:r>
      </w:p>
    </w:sdtContent>
  </w:sdt>
  <w:p w14:paraId="5B56FE5C" w14:textId="77777777" w:rsidR="00B513E0" w:rsidRDefault="00B5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54A2D" w14:textId="77777777" w:rsidR="005F78DB" w:rsidRDefault="005F78DB" w:rsidP="00B513E0">
      <w:pPr>
        <w:spacing w:after="0" w:line="240" w:lineRule="auto"/>
      </w:pPr>
      <w:r>
        <w:separator/>
      </w:r>
    </w:p>
  </w:footnote>
  <w:footnote w:type="continuationSeparator" w:id="0">
    <w:p w14:paraId="6B254EE6" w14:textId="77777777" w:rsidR="005F78DB" w:rsidRDefault="005F78DB" w:rsidP="00B51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A6E61"/>
    <w:multiLevelType w:val="hybridMultilevel"/>
    <w:tmpl w:val="77AED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74EED"/>
    <w:multiLevelType w:val="hybridMultilevel"/>
    <w:tmpl w:val="1CEE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211"/>
    <w:multiLevelType w:val="hybridMultilevel"/>
    <w:tmpl w:val="49662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57775"/>
    <w:multiLevelType w:val="hybridMultilevel"/>
    <w:tmpl w:val="13562D6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B4D34"/>
    <w:multiLevelType w:val="hybridMultilevel"/>
    <w:tmpl w:val="2ED4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30153"/>
    <w:multiLevelType w:val="hybridMultilevel"/>
    <w:tmpl w:val="FF80885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A06BF"/>
    <w:multiLevelType w:val="hybridMultilevel"/>
    <w:tmpl w:val="DB863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32EBB"/>
    <w:multiLevelType w:val="hybridMultilevel"/>
    <w:tmpl w:val="EC668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3088F"/>
    <w:multiLevelType w:val="hybridMultilevel"/>
    <w:tmpl w:val="97729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6148E"/>
    <w:multiLevelType w:val="hybridMultilevel"/>
    <w:tmpl w:val="59DA8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3CF8"/>
    <w:multiLevelType w:val="hybridMultilevel"/>
    <w:tmpl w:val="73D4F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55ACF"/>
    <w:multiLevelType w:val="hybridMultilevel"/>
    <w:tmpl w:val="FCF60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3479D"/>
    <w:multiLevelType w:val="hybridMultilevel"/>
    <w:tmpl w:val="09486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573736"/>
    <w:multiLevelType w:val="hybridMultilevel"/>
    <w:tmpl w:val="9418F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F2B"/>
    <w:multiLevelType w:val="hybridMultilevel"/>
    <w:tmpl w:val="DC24E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12D7C"/>
    <w:multiLevelType w:val="hybridMultilevel"/>
    <w:tmpl w:val="798EC91C"/>
    <w:lvl w:ilvl="0" w:tplc="30D6C8C4">
      <w:start w:val="3"/>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7B3C0E83"/>
    <w:multiLevelType w:val="hybridMultilevel"/>
    <w:tmpl w:val="BBC88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15"/>
  </w:num>
  <w:num w:numId="4">
    <w:abstractNumId w:val="31"/>
  </w:num>
  <w:num w:numId="5">
    <w:abstractNumId w:val="14"/>
  </w:num>
  <w:num w:numId="6">
    <w:abstractNumId w:val="29"/>
  </w:num>
  <w:num w:numId="7">
    <w:abstractNumId w:val="27"/>
  </w:num>
  <w:num w:numId="8">
    <w:abstractNumId w:val="9"/>
  </w:num>
  <w:num w:numId="9">
    <w:abstractNumId w:val="11"/>
  </w:num>
  <w:num w:numId="10">
    <w:abstractNumId w:val="5"/>
  </w:num>
  <w:num w:numId="11">
    <w:abstractNumId w:val="17"/>
  </w:num>
  <w:num w:numId="12">
    <w:abstractNumId w:val="6"/>
  </w:num>
  <w:num w:numId="13">
    <w:abstractNumId w:val="25"/>
  </w:num>
  <w:num w:numId="14">
    <w:abstractNumId w:val="28"/>
  </w:num>
  <w:num w:numId="15">
    <w:abstractNumId w:val="26"/>
  </w:num>
  <w:num w:numId="16">
    <w:abstractNumId w:val="13"/>
  </w:num>
  <w:num w:numId="17">
    <w:abstractNumId w:val="8"/>
  </w:num>
  <w:num w:numId="18">
    <w:abstractNumId w:val="0"/>
  </w:num>
  <w:num w:numId="19">
    <w:abstractNumId w:val="16"/>
  </w:num>
  <w:num w:numId="20">
    <w:abstractNumId w:val="21"/>
  </w:num>
  <w:num w:numId="21">
    <w:abstractNumId w:val="22"/>
  </w:num>
  <w:num w:numId="22">
    <w:abstractNumId w:val="20"/>
  </w:num>
  <w:num w:numId="23">
    <w:abstractNumId w:val="30"/>
  </w:num>
  <w:num w:numId="24">
    <w:abstractNumId w:val="1"/>
  </w:num>
  <w:num w:numId="25">
    <w:abstractNumId w:val="34"/>
  </w:num>
  <w:num w:numId="26">
    <w:abstractNumId w:val="7"/>
  </w:num>
  <w:num w:numId="27">
    <w:abstractNumId w:val="24"/>
  </w:num>
  <w:num w:numId="28">
    <w:abstractNumId w:val="23"/>
  </w:num>
  <w:num w:numId="29">
    <w:abstractNumId w:val="36"/>
  </w:num>
  <w:num w:numId="30">
    <w:abstractNumId w:val="2"/>
  </w:num>
  <w:num w:numId="31">
    <w:abstractNumId w:val="19"/>
  </w:num>
  <w:num w:numId="32">
    <w:abstractNumId w:val="3"/>
  </w:num>
  <w:num w:numId="33">
    <w:abstractNumId w:val="18"/>
  </w:num>
  <w:num w:numId="34">
    <w:abstractNumId w:val="35"/>
  </w:num>
  <w:num w:numId="35">
    <w:abstractNumId w:val="32"/>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4"/>
    <w:rsid w:val="00012E6A"/>
    <w:rsid w:val="00014808"/>
    <w:rsid w:val="00014F39"/>
    <w:rsid w:val="0002260F"/>
    <w:rsid w:val="00032091"/>
    <w:rsid w:val="00032BC5"/>
    <w:rsid w:val="00034313"/>
    <w:rsid w:val="000349C6"/>
    <w:rsid w:val="0003516B"/>
    <w:rsid w:val="00043C3C"/>
    <w:rsid w:val="000450D5"/>
    <w:rsid w:val="00056A32"/>
    <w:rsid w:val="00077DA3"/>
    <w:rsid w:val="00083F66"/>
    <w:rsid w:val="00085266"/>
    <w:rsid w:val="00090F01"/>
    <w:rsid w:val="00094FC6"/>
    <w:rsid w:val="00097A69"/>
    <w:rsid w:val="000A45D0"/>
    <w:rsid w:val="000A45D8"/>
    <w:rsid w:val="000A5AD6"/>
    <w:rsid w:val="000B4C1E"/>
    <w:rsid w:val="000B6184"/>
    <w:rsid w:val="000C06BD"/>
    <w:rsid w:val="000D26E2"/>
    <w:rsid w:val="000D63BA"/>
    <w:rsid w:val="000E3D9A"/>
    <w:rsid w:val="000F6B0E"/>
    <w:rsid w:val="001003A5"/>
    <w:rsid w:val="0010724B"/>
    <w:rsid w:val="001076BD"/>
    <w:rsid w:val="0012261D"/>
    <w:rsid w:val="00122E43"/>
    <w:rsid w:val="00124D6B"/>
    <w:rsid w:val="00126436"/>
    <w:rsid w:val="001315C7"/>
    <w:rsid w:val="0014041A"/>
    <w:rsid w:val="001444DF"/>
    <w:rsid w:val="00146F85"/>
    <w:rsid w:val="00147DAF"/>
    <w:rsid w:val="001522E6"/>
    <w:rsid w:val="00152AFB"/>
    <w:rsid w:val="00155262"/>
    <w:rsid w:val="001604E1"/>
    <w:rsid w:val="00165605"/>
    <w:rsid w:val="00176956"/>
    <w:rsid w:val="00177620"/>
    <w:rsid w:val="00182962"/>
    <w:rsid w:val="00195579"/>
    <w:rsid w:val="001A1480"/>
    <w:rsid w:val="001A65F1"/>
    <w:rsid w:val="001B5AC1"/>
    <w:rsid w:val="001C5598"/>
    <w:rsid w:val="001C5E1C"/>
    <w:rsid w:val="001D347C"/>
    <w:rsid w:val="001E44BD"/>
    <w:rsid w:val="001E50F6"/>
    <w:rsid w:val="001F4262"/>
    <w:rsid w:val="002032EE"/>
    <w:rsid w:val="00204282"/>
    <w:rsid w:val="0020495F"/>
    <w:rsid w:val="002049AD"/>
    <w:rsid w:val="002051A7"/>
    <w:rsid w:val="0021279F"/>
    <w:rsid w:val="002338BD"/>
    <w:rsid w:val="0023485E"/>
    <w:rsid w:val="00237EC5"/>
    <w:rsid w:val="00243403"/>
    <w:rsid w:val="00252578"/>
    <w:rsid w:val="0025265B"/>
    <w:rsid w:val="002655C2"/>
    <w:rsid w:val="0026788C"/>
    <w:rsid w:val="002821CF"/>
    <w:rsid w:val="00287A7B"/>
    <w:rsid w:val="00287C95"/>
    <w:rsid w:val="002A0263"/>
    <w:rsid w:val="002A56A3"/>
    <w:rsid w:val="002A595F"/>
    <w:rsid w:val="002A79C3"/>
    <w:rsid w:val="002B20CB"/>
    <w:rsid w:val="002B410B"/>
    <w:rsid w:val="002B6FC4"/>
    <w:rsid w:val="002C25D2"/>
    <w:rsid w:val="002D2083"/>
    <w:rsid w:val="002D5C79"/>
    <w:rsid w:val="002E1483"/>
    <w:rsid w:val="002E444E"/>
    <w:rsid w:val="002F069B"/>
    <w:rsid w:val="002F1129"/>
    <w:rsid w:val="002F1BA8"/>
    <w:rsid w:val="00314AFF"/>
    <w:rsid w:val="00316BE8"/>
    <w:rsid w:val="003201C2"/>
    <w:rsid w:val="00326A5E"/>
    <w:rsid w:val="00334E92"/>
    <w:rsid w:val="00356678"/>
    <w:rsid w:val="003634CD"/>
    <w:rsid w:val="00365D45"/>
    <w:rsid w:val="00371259"/>
    <w:rsid w:val="00381823"/>
    <w:rsid w:val="00394768"/>
    <w:rsid w:val="00395239"/>
    <w:rsid w:val="003B2AC6"/>
    <w:rsid w:val="003B6DD0"/>
    <w:rsid w:val="003C2036"/>
    <w:rsid w:val="003C60A6"/>
    <w:rsid w:val="003D1DDE"/>
    <w:rsid w:val="003E7EBD"/>
    <w:rsid w:val="003F2B65"/>
    <w:rsid w:val="003F46DE"/>
    <w:rsid w:val="003F5132"/>
    <w:rsid w:val="00404386"/>
    <w:rsid w:val="004063BF"/>
    <w:rsid w:val="0042390E"/>
    <w:rsid w:val="0043117C"/>
    <w:rsid w:val="004314DF"/>
    <w:rsid w:val="00434BF4"/>
    <w:rsid w:val="004415B0"/>
    <w:rsid w:val="0045038B"/>
    <w:rsid w:val="004651EC"/>
    <w:rsid w:val="00467320"/>
    <w:rsid w:val="004731E2"/>
    <w:rsid w:val="00490061"/>
    <w:rsid w:val="004A417E"/>
    <w:rsid w:val="004A45E9"/>
    <w:rsid w:val="004A56E4"/>
    <w:rsid w:val="004B1077"/>
    <w:rsid w:val="004B7120"/>
    <w:rsid w:val="004C0970"/>
    <w:rsid w:val="004D0EDC"/>
    <w:rsid w:val="004D10AC"/>
    <w:rsid w:val="004E3E6F"/>
    <w:rsid w:val="004F6D60"/>
    <w:rsid w:val="00501304"/>
    <w:rsid w:val="00514BBC"/>
    <w:rsid w:val="00514C23"/>
    <w:rsid w:val="00520A6E"/>
    <w:rsid w:val="00530085"/>
    <w:rsid w:val="00535C35"/>
    <w:rsid w:val="005379FD"/>
    <w:rsid w:val="005512FD"/>
    <w:rsid w:val="00553C44"/>
    <w:rsid w:val="0056230C"/>
    <w:rsid w:val="00574321"/>
    <w:rsid w:val="0058032F"/>
    <w:rsid w:val="00580D08"/>
    <w:rsid w:val="005853DB"/>
    <w:rsid w:val="00592DE6"/>
    <w:rsid w:val="005954FB"/>
    <w:rsid w:val="005A03BE"/>
    <w:rsid w:val="005A1F57"/>
    <w:rsid w:val="005A3779"/>
    <w:rsid w:val="005B1C0A"/>
    <w:rsid w:val="005B2B1E"/>
    <w:rsid w:val="005B31C2"/>
    <w:rsid w:val="005B7178"/>
    <w:rsid w:val="005C1691"/>
    <w:rsid w:val="005C38D7"/>
    <w:rsid w:val="005C48D1"/>
    <w:rsid w:val="005C5A3B"/>
    <w:rsid w:val="005D1261"/>
    <w:rsid w:val="005E1654"/>
    <w:rsid w:val="005E1D69"/>
    <w:rsid w:val="005F0776"/>
    <w:rsid w:val="005F28F4"/>
    <w:rsid w:val="005F53A7"/>
    <w:rsid w:val="005F71A0"/>
    <w:rsid w:val="005F78DB"/>
    <w:rsid w:val="0060126D"/>
    <w:rsid w:val="00604408"/>
    <w:rsid w:val="00604C11"/>
    <w:rsid w:val="006301BF"/>
    <w:rsid w:val="00646C7B"/>
    <w:rsid w:val="00652663"/>
    <w:rsid w:val="00654EEB"/>
    <w:rsid w:val="00656D28"/>
    <w:rsid w:val="006651A2"/>
    <w:rsid w:val="00667356"/>
    <w:rsid w:val="00673E9F"/>
    <w:rsid w:val="00675E1A"/>
    <w:rsid w:val="00676D2C"/>
    <w:rsid w:val="00677311"/>
    <w:rsid w:val="006867BE"/>
    <w:rsid w:val="0068786F"/>
    <w:rsid w:val="00687E83"/>
    <w:rsid w:val="00690E1A"/>
    <w:rsid w:val="00692D4E"/>
    <w:rsid w:val="00695BAC"/>
    <w:rsid w:val="006B198D"/>
    <w:rsid w:val="006B6E90"/>
    <w:rsid w:val="006B7B7B"/>
    <w:rsid w:val="006D5FD3"/>
    <w:rsid w:val="006D7B49"/>
    <w:rsid w:val="006E07C5"/>
    <w:rsid w:val="006E0D6D"/>
    <w:rsid w:val="006E679E"/>
    <w:rsid w:val="006E6C22"/>
    <w:rsid w:val="0070057B"/>
    <w:rsid w:val="007043EA"/>
    <w:rsid w:val="00706282"/>
    <w:rsid w:val="00711BC5"/>
    <w:rsid w:val="00720D95"/>
    <w:rsid w:val="00721884"/>
    <w:rsid w:val="0072322D"/>
    <w:rsid w:val="00723E01"/>
    <w:rsid w:val="00724EB8"/>
    <w:rsid w:val="0072767F"/>
    <w:rsid w:val="00741E6F"/>
    <w:rsid w:val="0074267F"/>
    <w:rsid w:val="00746DD4"/>
    <w:rsid w:val="0075136A"/>
    <w:rsid w:val="007711BA"/>
    <w:rsid w:val="00775902"/>
    <w:rsid w:val="00775C10"/>
    <w:rsid w:val="00776940"/>
    <w:rsid w:val="007773F6"/>
    <w:rsid w:val="007841F8"/>
    <w:rsid w:val="00790299"/>
    <w:rsid w:val="00791822"/>
    <w:rsid w:val="007A04CD"/>
    <w:rsid w:val="007A4880"/>
    <w:rsid w:val="007B0B1E"/>
    <w:rsid w:val="007B56BC"/>
    <w:rsid w:val="007D66C9"/>
    <w:rsid w:val="007D6EE2"/>
    <w:rsid w:val="007F27FB"/>
    <w:rsid w:val="007F37FF"/>
    <w:rsid w:val="00803A98"/>
    <w:rsid w:val="00803FB4"/>
    <w:rsid w:val="0081134A"/>
    <w:rsid w:val="00814641"/>
    <w:rsid w:val="00817DE7"/>
    <w:rsid w:val="008214D6"/>
    <w:rsid w:val="00821854"/>
    <w:rsid w:val="00826135"/>
    <w:rsid w:val="00835478"/>
    <w:rsid w:val="008403A9"/>
    <w:rsid w:val="00842CB2"/>
    <w:rsid w:val="00844170"/>
    <w:rsid w:val="008504FA"/>
    <w:rsid w:val="00852CEF"/>
    <w:rsid w:val="008538F5"/>
    <w:rsid w:val="0085713F"/>
    <w:rsid w:val="0086734C"/>
    <w:rsid w:val="0087756F"/>
    <w:rsid w:val="008809A8"/>
    <w:rsid w:val="008813C5"/>
    <w:rsid w:val="008816C3"/>
    <w:rsid w:val="00881BB2"/>
    <w:rsid w:val="008865E5"/>
    <w:rsid w:val="00890804"/>
    <w:rsid w:val="008A1F1E"/>
    <w:rsid w:val="008A7483"/>
    <w:rsid w:val="008B0C42"/>
    <w:rsid w:val="008B22A7"/>
    <w:rsid w:val="008B4330"/>
    <w:rsid w:val="008B7A5C"/>
    <w:rsid w:val="008C1F3F"/>
    <w:rsid w:val="008C2D8E"/>
    <w:rsid w:val="008C6ED4"/>
    <w:rsid w:val="008D3EBD"/>
    <w:rsid w:val="008E0453"/>
    <w:rsid w:val="008E73C5"/>
    <w:rsid w:val="008F0302"/>
    <w:rsid w:val="008F1101"/>
    <w:rsid w:val="008F17A3"/>
    <w:rsid w:val="008F2449"/>
    <w:rsid w:val="008F5843"/>
    <w:rsid w:val="009005B4"/>
    <w:rsid w:val="00906E62"/>
    <w:rsid w:val="00910CD4"/>
    <w:rsid w:val="00916634"/>
    <w:rsid w:val="00923B7D"/>
    <w:rsid w:val="00932683"/>
    <w:rsid w:val="00950B3D"/>
    <w:rsid w:val="0095416B"/>
    <w:rsid w:val="00954D84"/>
    <w:rsid w:val="00963C89"/>
    <w:rsid w:val="009660BD"/>
    <w:rsid w:val="00984CBD"/>
    <w:rsid w:val="0098542F"/>
    <w:rsid w:val="0099720F"/>
    <w:rsid w:val="009A3419"/>
    <w:rsid w:val="009A5A5F"/>
    <w:rsid w:val="009B30E3"/>
    <w:rsid w:val="009B444E"/>
    <w:rsid w:val="009B66D8"/>
    <w:rsid w:val="009C1B02"/>
    <w:rsid w:val="009C6ACC"/>
    <w:rsid w:val="009D1C5C"/>
    <w:rsid w:val="009F0E06"/>
    <w:rsid w:val="009F2806"/>
    <w:rsid w:val="009F617D"/>
    <w:rsid w:val="00A11B32"/>
    <w:rsid w:val="00A16F54"/>
    <w:rsid w:val="00A21C57"/>
    <w:rsid w:val="00A248A4"/>
    <w:rsid w:val="00A2553E"/>
    <w:rsid w:val="00A256AE"/>
    <w:rsid w:val="00A25F74"/>
    <w:rsid w:val="00A32060"/>
    <w:rsid w:val="00A36740"/>
    <w:rsid w:val="00A4164B"/>
    <w:rsid w:val="00A43790"/>
    <w:rsid w:val="00A5608D"/>
    <w:rsid w:val="00A6054B"/>
    <w:rsid w:val="00A70727"/>
    <w:rsid w:val="00A76C19"/>
    <w:rsid w:val="00A805A5"/>
    <w:rsid w:val="00A828CF"/>
    <w:rsid w:val="00A83439"/>
    <w:rsid w:val="00A931C4"/>
    <w:rsid w:val="00A93EA7"/>
    <w:rsid w:val="00A946EE"/>
    <w:rsid w:val="00A9636E"/>
    <w:rsid w:val="00A97500"/>
    <w:rsid w:val="00AA0560"/>
    <w:rsid w:val="00AB1040"/>
    <w:rsid w:val="00AC3598"/>
    <w:rsid w:val="00AD1FB6"/>
    <w:rsid w:val="00AD2843"/>
    <w:rsid w:val="00AE6927"/>
    <w:rsid w:val="00B11D41"/>
    <w:rsid w:val="00B2003F"/>
    <w:rsid w:val="00B212C1"/>
    <w:rsid w:val="00B264D3"/>
    <w:rsid w:val="00B26D53"/>
    <w:rsid w:val="00B31DA5"/>
    <w:rsid w:val="00B328A9"/>
    <w:rsid w:val="00B35B88"/>
    <w:rsid w:val="00B37BCD"/>
    <w:rsid w:val="00B47D02"/>
    <w:rsid w:val="00B513E0"/>
    <w:rsid w:val="00B515E6"/>
    <w:rsid w:val="00B518E5"/>
    <w:rsid w:val="00B63795"/>
    <w:rsid w:val="00B72CFB"/>
    <w:rsid w:val="00B93445"/>
    <w:rsid w:val="00B95E90"/>
    <w:rsid w:val="00B9704F"/>
    <w:rsid w:val="00BB5680"/>
    <w:rsid w:val="00BC09EE"/>
    <w:rsid w:val="00BD1061"/>
    <w:rsid w:val="00BD58FC"/>
    <w:rsid w:val="00BE0E99"/>
    <w:rsid w:val="00BF2DC2"/>
    <w:rsid w:val="00BF781D"/>
    <w:rsid w:val="00C0388F"/>
    <w:rsid w:val="00C05B54"/>
    <w:rsid w:val="00C11746"/>
    <w:rsid w:val="00C15675"/>
    <w:rsid w:val="00C270AA"/>
    <w:rsid w:val="00C43F7F"/>
    <w:rsid w:val="00C44A97"/>
    <w:rsid w:val="00C46AB3"/>
    <w:rsid w:val="00C47696"/>
    <w:rsid w:val="00C521AE"/>
    <w:rsid w:val="00C61067"/>
    <w:rsid w:val="00C63812"/>
    <w:rsid w:val="00C672BF"/>
    <w:rsid w:val="00C74A33"/>
    <w:rsid w:val="00C75395"/>
    <w:rsid w:val="00C85E0A"/>
    <w:rsid w:val="00C9288C"/>
    <w:rsid w:val="00C93BC0"/>
    <w:rsid w:val="00CA5084"/>
    <w:rsid w:val="00CB78B0"/>
    <w:rsid w:val="00CD1B8E"/>
    <w:rsid w:val="00CD41F9"/>
    <w:rsid w:val="00CD5750"/>
    <w:rsid w:val="00CE1520"/>
    <w:rsid w:val="00CE7952"/>
    <w:rsid w:val="00CF07BD"/>
    <w:rsid w:val="00CF39E3"/>
    <w:rsid w:val="00D01CF6"/>
    <w:rsid w:val="00D05296"/>
    <w:rsid w:val="00D135D8"/>
    <w:rsid w:val="00D20A74"/>
    <w:rsid w:val="00D2147F"/>
    <w:rsid w:val="00D21790"/>
    <w:rsid w:val="00D26E41"/>
    <w:rsid w:val="00D352A9"/>
    <w:rsid w:val="00D4071B"/>
    <w:rsid w:val="00D4485F"/>
    <w:rsid w:val="00D462DA"/>
    <w:rsid w:val="00D5211B"/>
    <w:rsid w:val="00D56D2A"/>
    <w:rsid w:val="00D578CD"/>
    <w:rsid w:val="00D641E9"/>
    <w:rsid w:val="00D80F20"/>
    <w:rsid w:val="00D829EB"/>
    <w:rsid w:val="00D863F0"/>
    <w:rsid w:val="00D907E2"/>
    <w:rsid w:val="00D96E39"/>
    <w:rsid w:val="00DA2702"/>
    <w:rsid w:val="00DA29B0"/>
    <w:rsid w:val="00DA5EB0"/>
    <w:rsid w:val="00DB025B"/>
    <w:rsid w:val="00DC41F0"/>
    <w:rsid w:val="00DC68AA"/>
    <w:rsid w:val="00DD1ACF"/>
    <w:rsid w:val="00DD3185"/>
    <w:rsid w:val="00DE3AC1"/>
    <w:rsid w:val="00DE6378"/>
    <w:rsid w:val="00DF019C"/>
    <w:rsid w:val="00DF1259"/>
    <w:rsid w:val="00DF1559"/>
    <w:rsid w:val="00DF2B67"/>
    <w:rsid w:val="00DF4AE9"/>
    <w:rsid w:val="00E03F9D"/>
    <w:rsid w:val="00E11345"/>
    <w:rsid w:val="00E237F4"/>
    <w:rsid w:val="00E25929"/>
    <w:rsid w:val="00E30808"/>
    <w:rsid w:val="00E319A1"/>
    <w:rsid w:val="00E33B79"/>
    <w:rsid w:val="00E43C95"/>
    <w:rsid w:val="00E645B7"/>
    <w:rsid w:val="00E6524A"/>
    <w:rsid w:val="00E67B02"/>
    <w:rsid w:val="00E815B6"/>
    <w:rsid w:val="00E8400C"/>
    <w:rsid w:val="00E84BE1"/>
    <w:rsid w:val="00E90E4B"/>
    <w:rsid w:val="00E930EB"/>
    <w:rsid w:val="00E933F4"/>
    <w:rsid w:val="00E95B58"/>
    <w:rsid w:val="00EA2B38"/>
    <w:rsid w:val="00EA5B7C"/>
    <w:rsid w:val="00EB2DCA"/>
    <w:rsid w:val="00EB5A0C"/>
    <w:rsid w:val="00EB67CE"/>
    <w:rsid w:val="00ED0B27"/>
    <w:rsid w:val="00ED2430"/>
    <w:rsid w:val="00ED67BC"/>
    <w:rsid w:val="00EE053D"/>
    <w:rsid w:val="00EF4ACC"/>
    <w:rsid w:val="00EF5ADC"/>
    <w:rsid w:val="00EF6146"/>
    <w:rsid w:val="00EF6ECB"/>
    <w:rsid w:val="00F01711"/>
    <w:rsid w:val="00F021E5"/>
    <w:rsid w:val="00F02D91"/>
    <w:rsid w:val="00F02F19"/>
    <w:rsid w:val="00F0372D"/>
    <w:rsid w:val="00F120DE"/>
    <w:rsid w:val="00F12BF2"/>
    <w:rsid w:val="00F140A0"/>
    <w:rsid w:val="00F2313F"/>
    <w:rsid w:val="00F33AD5"/>
    <w:rsid w:val="00F34D0F"/>
    <w:rsid w:val="00F44238"/>
    <w:rsid w:val="00F44D64"/>
    <w:rsid w:val="00F44F85"/>
    <w:rsid w:val="00F47804"/>
    <w:rsid w:val="00F47A22"/>
    <w:rsid w:val="00F5062B"/>
    <w:rsid w:val="00F51BF1"/>
    <w:rsid w:val="00F63C8B"/>
    <w:rsid w:val="00F71EDD"/>
    <w:rsid w:val="00F73371"/>
    <w:rsid w:val="00F7454F"/>
    <w:rsid w:val="00F809D8"/>
    <w:rsid w:val="00F869CA"/>
    <w:rsid w:val="00F87311"/>
    <w:rsid w:val="00F87EC8"/>
    <w:rsid w:val="00F924F4"/>
    <w:rsid w:val="00F93926"/>
    <w:rsid w:val="00F9500E"/>
    <w:rsid w:val="00F97007"/>
    <w:rsid w:val="00FA5A47"/>
    <w:rsid w:val="00FA7C16"/>
    <w:rsid w:val="00FB1C02"/>
    <w:rsid w:val="00FC37A8"/>
    <w:rsid w:val="00FC6369"/>
    <w:rsid w:val="00FC7F1C"/>
    <w:rsid w:val="00FD441A"/>
    <w:rsid w:val="00FD4EC6"/>
    <w:rsid w:val="00FE2E96"/>
    <w:rsid w:val="00FE5DEE"/>
    <w:rsid w:val="00FF0CFC"/>
    <w:rsid w:val="00FF3911"/>
    <w:rsid w:val="00FF600A"/>
    <w:rsid w:val="00FF6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252578"/>
    <w:pPr>
      <w:spacing w:after="0"/>
    </w:pPr>
    <w:rPr>
      <w:rFonts w:ascii="Arial" w:eastAsia="Arial" w:hAnsi="Arial" w:cs="Arial"/>
      <w:color w:val="000000"/>
      <w:lang w:val="en"/>
    </w:rPr>
  </w:style>
  <w:style w:type="character" w:customStyle="1" w:styleId="UnresolvedMention">
    <w:name w:val="Unresolved Mention"/>
    <w:basedOn w:val="DefaultParagraphFont"/>
    <w:uiPriority w:val="99"/>
    <w:semiHidden/>
    <w:unhideWhenUsed/>
    <w:rsid w:val="00EA5B7C"/>
    <w:rPr>
      <w:color w:val="605E5C"/>
      <w:shd w:val="clear" w:color="auto" w:fill="E1DFDD"/>
    </w:rPr>
  </w:style>
  <w:style w:type="paragraph" w:styleId="Header">
    <w:name w:val="header"/>
    <w:basedOn w:val="Normal"/>
    <w:link w:val="HeaderChar"/>
    <w:uiPriority w:val="99"/>
    <w:unhideWhenUsed/>
    <w:rsid w:val="00B5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3E0"/>
  </w:style>
  <w:style w:type="paragraph" w:styleId="Footer">
    <w:name w:val="footer"/>
    <w:basedOn w:val="Normal"/>
    <w:link w:val="FooterChar"/>
    <w:uiPriority w:val="99"/>
    <w:unhideWhenUsed/>
    <w:rsid w:val="00B5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da.org/aws/NCDA/pt/sp/membership_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dcasts.apple.com/us/podcast/the-1853-podcast/id12881294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A4B0988B-8198-4885-B7B9-4EBA1B3CF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Melanie Reinersman</cp:lastModifiedBy>
  <cp:revision>3</cp:revision>
  <cp:lastPrinted>2020-10-12T19:58:00Z</cp:lastPrinted>
  <dcterms:created xsi:type="dcterms:W3CDTF">2022-03-03T22:06:00Z</dcterms:created>
  <dcterms:modified xsi:type="dcterms:W3CDTF">2022-03-03T22:06:00Z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ies>
</file>