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9F18" w14:textId="1A166437" w:rsidR="00EF7F19" w:rsidRPr="00472D5F" w:rsidRDefault="006D1B39" w:rsidP="00EF7F19">
      <w:pPr>
        <w:ind w:right="-720"/>
        <w:jc w:val="center"/>
        <w:rPr>
          <w:rFonts w:ascii="Arial" w:hAnsi="Arial" w:cs="Arial"/>
          <w:sz w:val="24"/>
          <w:szCs w:val="24"/>
        </w:rPr>
      </w:pPr>
      <w:r>
        <w:rPr>
          <w:rFonts w:ascii="Arial" w:hAnsi="Arial" w:cs="Arial"/>
          <w:b/>
          <w:sz w:val="24"/>
          <w:szCs w:val="24"/>
        </w:rPr>
        <w:t>NCDA COMMITTEE REPOR</w:t>
      </w:r>
      <w:r w:rsidR="00472D5F">
        <w:rPr>
          <w:rFonts w:ascii="Arial" w:hAnsi="Arial" w:cs="Arial"/>
          <w:b/>
          <w:sz w:val="24"/>
          <w:szCs w:val="24"/>
        </w:rPr>
        <w:t>T</w:t>
      </w:r>
    </w:p>
    <w:p w14:paraId="61A2A3DA" w14:textId="7E514A3F" w:rsidR="00EF7F19" w:rsidRPr="007C1EB6" w:rsidRDefault="00472D5F" w:rsidP="00EF7F19">
      <w:pPr>
        <w:ind w:right="-720"/>
        <w:jc w:val="center"/>
        <w:rPr>
          <w:rFonts w:ascii="Arial" w:hAnsi="Arial" w:cs="Arial"/>
          <w:b/>
          <w:sz w:val="24"/>
          <w:szCs w:val="24"/>
        </w:rPr>
      </w:pPr>
      <w:r>
        <w:rPr>
          <w:rFonts w:ascii="Arial" w:hAnsi="Arial" w:cs="Arial"/>
          <w:b/>
          <w:sz w:val="24"/>
          <w:szCs w:val="24"/>
        </w:rPr>
        <w:t>TRAINING &amp; EDUCATION COUNCIL (TEC)</w:t>
      </w:r>
    </w:p>
    <w:p w14:paraId="3774D5E3" w14:textId="36598C63" w:rsidR="007C1EB6" w:rsidRPr="007C1EB6" w:rsidRDefault="00472D5F" w:rsidP="00EF7F19">
      <w:pPr>
        <w:ind w:right="-720"/>
        <w:jc w:val="center"/>
        <w:rPr>
          <w:rFonts w:ascii="Arial" w:hAnsi="Arial" w:cs="Arial"/>
          <w:sz w:val="24"/>
          <w:szCs w:val="24"/>
        </w:rPr>
      </w:pPr>
      <w:r>
        <w:rPr>
          <w:rFonts w:ascii="Arial" w:hAnsi="Arial" w:cs="Arial"/>
          <w:b/>
          <w:sz w:val="24"/>
          <w:szCs w:val="24"/>
        </w:rPr>
        <w:t>MARCH 15, 2022</w:t>
      </w:r>
    </w:p>
    <w:p w14:paraId="779F05BA" w14:textId="77777777" w:rsidR="00F34CE1" w:rsidRDefault="00F34CE1" w:rsidP="00EF7F19">
      <w:pPr>
        <w:ind w:right="-720"/>
        <w:rPr>
          <w:rFonts w:ascii="Arial" w:hAnsi="Arial" w:cs="Arial"/>
          <w:b/>
          <w:sz w:val="24"/>
          <w:szCs w:val="24"/>
        </w:rPr>
      </w:pPr>
    </w:p>
    <w:p w14:paraId="2AABAF5A" w14:textId="61548ADF" w:rsidR="007C1EB6" w:rsidRDefault="007C1EB6" w:rsidP="00EF7F19">
      <w:pPr>
        <w:ind w:right="-720"/>
        <w:rPr>
          <w:rFonts w:ascii="Arial" w:hAnsi="Arial" w:cs="Arial"/>
          <w:b/>
          <w:sz w:val="24"/>
          <w:szCs w:val="24"/>
        </w:rPr>
      </w:pPr>
      <w:r w:rsidRPr="007C1EB6">
        <w:rPr>
          <w:rFonts w:ascii="Arial" w:hAnsi="Arial" w:cs="Arial"/>
          <w:b/>
          <w:sz w:val="24"/>
          <w:szCs w:val="24"/>
        </w:rPr>
        <w:t>C</w:t>
      </w:r>
      <w:r w:rsidR="00472D5F">
        <w:rPr>
          <w:rFonts w:ascii="Arial" w:hAnsi="Arial" w:cs="Arial"/>
          <w:b/>
          <w:sz w:val="24"/>
          <w:szCs w:val="24"/>
        </w:rPr>
        <w:t xml:space="preserve">ouncil Chair: </w:t>
      </w:r>
      <w:r w:rsidR="00890311" w:rsidRPr="00890311">
        <w:rPr>
          <w:rFonts w:ascii="Arial" w:hAnsi="Arial" w:cs="Arial"/>
          <w:bCs/>
          <w:sz w:val="24"/>
          <w:szCs w:val="24"/>
        </w:rPr>
        <w:t>Dr.</w:t>
      </w:r>
      <w:r w:rsidR="00890311">
        <w:rPr>
          <w:rFonts w:ascii="Arial" w:hAnsi="Arial" w:cs="Arial"/>
          <w:b/>
          <w:sz w:val="24"/>
          <w:szCs w:val="24"/>
        </w:rPr>
        <w:t xml:space="preserve"> </w:t>
      </w:r>
      <w:r w:rsidR="00472D5F" w:rsidRPr="00472D5F">
        <w:rPr>
          <w:rFonts w:ascii="Arial" w:hAnsi="Arial" w:cs="Arial"/>
          <w:bCs/>
          <w:sz w:val="24"/>
          <w:szCs w:val="24"/>
        </w:rPr>
        <w:t xml:space="preserve">Leann M. Morgan </w:t>
      </w:r>
      <w:hyperlink r:id="rId9" w:history="1">
        <w:r w:rsidR="00472D5F" w:rsidRPr="00472D5F">
          <w:rPr>
            <w:rStyle w:val="Hyperlink"/>
            <w:rFonts w:ascii="Arial" w:hAnsi="Arial" w:cs="Arial"/>
            <w:bCs/>
            <w:sz w:val="24"/>
            <w:szCs w:val="24"/>
          </w:rPr>
          <w:t>leannmorgan99@gmail.com</w:t>
        </w:r>
      </w:hyperlink>
      <w:r w:rsidR="00472D5F" w:rsidRPr="00472D5F">
        <w:rPr>
          <w:rFonts w:ascii="Arial" w:hAnsi="Arial" w:cs="Arial"/>
          <w:bCs/>
          <w:sz w:val="24"/>
          <w:szCs w:val="24"/>
        </w:rPr>
        <w:t xml:space="preserve"> (719) 365-6649</w:t>
      </w:r>
    </w:p>
    <w:p w14:paraId="4F3E74CA" w14:textId="77777777" w:rsidR="00472D5F" w:rsidRPr="007C1EB6" w:rsidRDefault="00472D5F" w:rsidP="00EF7F19">
      <w:pPr>
        <w:ind w:right="-720"/>
        <w:rPr>
          <w:rFonts w:ascii="Arial" w:hAnsi="Arial" w:cs="Arial"/>
          <w:b/>
          <w:sz w:val="24"/>
          <w:szCs w:val="24"/>
        </w:rPr>
      </w:pPr>
    </w:p>
    <w:p w14:paraId="1772D010" w14:textId="5804285E" w:rsidR="007C1EB6" w:rsidRDefault="00472D5F" w:rsidP="00EF7F19">
      <w:pPr>
        <w:ind w:right="-720"/>
        <w:rPr>
          <w:rFonts w:ascii="Arial" w:hAnsi="Arial" w:cs="Arial"/>
          <w:bCs/>
          <w:sz w:val="24"/>
          <w:szCs w:val="24"/>
        </w:rPr>
      </w:pPr>
      <w:r>
        <w:rPr>
          <w:rFonts w:ascii="Arial" w:hAnsi="Arial" w:cs="Arial"/>
          <w:b/>
          <w:sz w:val="24"/>
          <w:szCs w:val="24"/>
        </w:rPr>
        <w:t xml:space="preserve">Council Members: </w:t>
      </w:r>
      <w:r w:rsidRPr="00472D5F">
        <w:rPr>
          <w:rFonts w:ascii="Arial" w:hAnsi="Arial" w:cs="Arial"/>
          <w:bCs/>
          <w:sz w:val="24"/>
          <w:szCs w:val="24"/>
        </w:rPr>
        <w:t xml:space="preserve">Jim Peacock, Mark Danaher, Keri </w:t>
      </w:r>
      <w:proofErr w:type="spellStart"/>
      <w:r w:rsidRPr="00472D5F">
        <w:rPr>
          <w:rFonts w:ascii="Arial" w:hAnsi="Arial" w:cs="Arial"/>
          <w:bCs/>
          <w:sz w:val="24"/>
          <w:szCs w:val="24"/>
        </w:rPr>
        <w:t>Aaver</w:t>
      </w:r>
      <w:proofErr w:type="spellEnd"/>
      <w:r w:rsidRPr="00472D5F">
        <w:rPr>
          <w:rFonts w:ascii="Arial" w:hAnsi="Arial" w:cs="Arial"/>
          <w:bCs/>
          <w:sz w:val="24"/>
          <w:szCs w:val="24"/>
        </w:rPr>
        <w:t xml:space="preserve">, Pam Ehlers, Craig </w:t>
      </w:r>
      <w:proofErr w:type="spellStart"/>
      <w:r w:rsidRPr="00472D5F">
        <w:rPr>
          <w:rFonts w:ascii="Arial" w:hAnsi="Arial" w:cs="Arial"/>
          <w:bCs/>
          <w:sz w:val="24"/>
          <w:szCs w:val="24"/>
        </w:rPr>
        <w:t>Ratzlaff</w:t>
      </w:r>
      <w:proofErr w:type="spellEnd"/>
      <w:r w:rsidRPr="00472D5F">
        <w:rPr>
          <w:rFonts w:ascii="Arial" w:hAnsi="Arial" w:cs="Arial"/>
          <w:bCs/>
          <w:sz w:val="24"/>
          <w:szCs w:val="24"/>
        </w:rPr>
        <w:t xml:space="preserve">, Dirk Matthews, Kelly Pierce, and Melanie </w:t>
      </w:r>
      <w:proofErr w:type="spellStart"/>
      <w:r w:rsidRPr="00472D5F">
        <w:rPr>
          <w:rFonts w:ascii="Arial" w:hAnsi="Arial" w:cs="Arial"/>
          <w:bCs/>
          <w:sz w:val="24"/>
          <w:szCs w:val="24"/>
        </w:rPr>
        <w:t>Diffey</w:t>
      </w:r>
      <w:proofErr w:type="spellEnd"/>
      <w:r w:rsidRPr="00472D5F">
        <w:rPr>
          <w:rFonts w:ascii="Arial" w:hAnsi="Arial" w:cs="Arial"/>
          <w:bCs/>
          <w:sz w:val="24"/>
          <w:szCs w:val="24"/>
        </w:rPr>
        <w:t>.</w:t>
      </w:r>
    </w:p>
    <w:p w14:paraId="328D857A" w14:textId="7A465F4D" w:rsidR="002527CF" w:rsidRDefault="002527CF" w:rsidP="00EF7F19">
      <w:pPr>
        <w:ind w:right="-720"/>
        <w:rPr>
          <w:rFonts w:ascii="Arial" w:hAnsi="Arial" w:cs="Arial"/>
          <w:bCs/>
          <w:sz w:val="24"/>
          <w:szCs w:val="24"/>
        </w:rPr>
      </w:pPr>
    </w:p>
    <w:p w14:paraId="78C2FFD6" w14:textId="4825A191" w:rsidR="002527CF" w:rsidRPr="007C1EB6" w:rsidRDefault="002527CF" w:rsidP="00EF7F19">
      <w:pPr>
        <w:ind w:right="-720"/>
        <w:rPr>
          <w:rFonts w:ascii="Arial" w:hAnsi="Arial" w:cs="Arial"/>
          <w:b/>
          <w:sz w:val="24"/>
          <w:szCs w:val="24"/>
        </w:rPr>
      </w:pPr>
      <w:r w:rsidRPr="002527CF">
        <w:rPr>
          <w:rFonts w:ascii="Arial" w:hAnsi="Arial" w:cs="Arial"/>
          <w:b/>
          <w:sz w:val="24"/>
          <w:szCs w:val="24"/>
        </w:rPr>
        <w:t>Board Liaison:</w:t>
      </w:r>
      <w:r>
        <w:rPr>
          <w:rFonts w:ascii="Arial" w:hAnsi="Arial" w:cs="Arial"/>
          <w:bCs/>
          <w:sz w:val="24"/>
          <w:szCs w:val="24"/>
        </w:rPr>
        <w:t xml:space="preserve"> Celeste Hall</w:t>
      </w:r>
    </w:p>
    <w:p w14:paraId="186F4E57" w14:textId="77777777" w:rsidR="00EF7F19" w:rsidRPr="007C1EB6" w:rsidRDefault="00EF7F19" w:rsidP="00EF7F19">
      <w:pPr>
        <w:ind w:right="-720"/>
        <w:rPr>
          <w:rFonts w:ascii="Arial" w:hAnsi="Arial" w:cs="Arial"/>
          <w:b/>
          <w:sz w:val="24"/>
          <w:szCs w:val="24"/>
        </w:rPr>
      </w:pPr>
    </w:p>
    <w:p w14:paraId="528BE8A5" w14:textId="2BD91E66" w:rsidR="00EF7F19" w:rsidRPr="007C1EB6" w:rsidRDefault="00EF7F19" w:rsidP="00EF7F19">
      <w:pPr>
        <w:ind w:right="-720"/>
        <w:rPr>
          <w:rFonts w:ascii="Arial" w:hAnsi="Arial" w:cs="Arial"/>
          <w:sz w:val="24"/>
          <w:szCs w:val="24"/>
        </w:rPr>
      </w:pPr>
      <w:r w:rsidRPr="007C1EB6">
        <w:rPr>
          <w:rFonts w:ascii="Arial" w:hAnsi="Arial" w:cs="Arial"/>
          <w:b/>
          <w:sz w:val="24"/>
          <w:szCs w:val="24"/>
        </w:rPr>
        <w:t>Committee Activities to Date</w:t>
      </w:r>
      <w:r w:rsidR="00472D5F">
        <w:rPr>
          <w:rFonts w:ascii="Arial" w:hAnsi="Arial" w:cs="Arial"/>
          <w:b/>
          <w:sz w:val="24"/>
          <w:szCs w:val="24"/>
        </w:rPr>
        <w:t>:</w:t>
      </w:r>
      <w:r w:rsidRPr="007C1EB6">
        <w:rPr>
          <w:rFonts w:ascii="Arial" w:hAnsi="Arial" w:cs="Arial"/>
          <w:b/>
          <w:sz w:val="24"/>
          <w:szCs w:val="24"/>
        </w:rPr>
        <w:t xml:space="preserve">  </w:t>
      </w:r>
    </w:p>
    <w:p w14:paraId="18202520" w14:textId="2DE10066" w:rsidR="00472D5F"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FCD Instructor Manual</w:t>
      </w:r>
      <w:r>
        <w:rPr>
          <w:rFonts w:ascii="Arial" w:hAnsi="Arial" w:cs="Arial"/>
          <w:b/>
          <w:bCs/>
          <w:sz w:val="24"/>
          <w:szCs w:val="24"/>
        </w:rPr>
        <w:t xml:space="preserve"> general updates</w:t>
      </w:r>
      <w:r w:rsidRPr="00472D5F">
        <w:rPr>
          <w:rFonts w:ascii="Arial" w:hAnsi="Arial" w:cs="Arial"/>
          <w:b/>
          <w:bCs/>
          <w:sz w:val="24"/>
          <w:szCs w:val="24"/>
        </w:rPr>
        <w:t>-</w:t>
      </w:r>
      <w:r>
        <w:rPr>
          <w:rFonts w:ascii="Arial" w:hAnsi="Arial" w:cs="Arial"/>
          <w:sz w:val="24"/>
          <w:szCs w:val="24"/>
        </w:rPr>
        <w:t xml:space="preserve"> Provided suggested edits to</w:t>
      </w:r>
      <w:r w:rsidRPr="006E0E0B">
        <w:rPr>
          <w:rFonts w:ascii="Arial" w:hAnsi="Arial" w:cs="Arial"/>
          <w:sz w:val="24"/>
          <w:szCs w:val="24"/>
        </w:rPr>
        <w:t xml:space="preserve"> </w:t>
      </w:r>
      <w:r>
        <w:rPr>
          <w:rFonts w:ascii="Arial" w:hAnsi="Arial" w:cs="Arial"/>
          <w:sz w:val="24"/>
          <w:szCs w:val="24"/>
        </w:rPr>
        <w:t xml:space="preserve">FCD training manual (grammar, formatting, and old resources) that will be passed on to authors of updated manual (once selected from RFP process in </w:t>
      </w:r>
      <w:proofErr w:type="gramStart"/>
      <w:r>
        <w:rPr>
          <w:rFonts w:ascii="Arial" w:hAnsi="Arial" w:cs="Arial"/>
          <w:sz w:val="24"/>
          <w:szCs w:val="24"/>
        </w:rPr>
        <w:t>March,</w:t>
      </w:r>
      <w:proofErr w:type="gramEnd"/>
      <w:r>
        <w:rPr>
          <w:rFonts w:ascii="Arial" w:hAnsi="Arial" w:cs="Arial"/>
          <w:sz w:val="24"/>
          <w:szCs w:val="24"/>
        </w:rPr>
        <w:t xml:space="preserve"> 2022).</w:t>
      </w:r>
    </w:p>
    <w:p w14:paraId="243CFDE4" w14:textId="3C6C779C" w:rsidR="00472D5F" w:rsidRPr="006E0E0B"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FCD Instructor Manual Ch. 6 Update</w:t>
      </w:r>
      <w:r>
        <w:rPr>
          <w:rFonts w:ascii="Arial" w:hAnsi="Arial" w:cs="Arial"/>
          <w:sz w:val="24"/>
          <w:szCs w:val="24"/>
        </w:rPr>
        <w:t xml:space="preserve">- RFP recipient was selected for Multicultural Chapter update in FCD manual. Dr. </w:t>
      </w:r>
      <w:proofErr w:type="spellStart"/>
      <w:r>
        <w:rPr>
          <w:rFonts w:ascii="Arial" w:hAnsi="Arial" w:cs="Arial"/>
          <w:sz w:val="24"/>
          <w:szCs w:val="24"/>
        </w:rPr>
        <w:t>Cobretti</w:t>
      </w:r>
      <w:proofErr w:type="spellEnd"/>
      <w:r>
        <w:rPr>
          <w:rFonts w:ascii="Arial" w:hAnsi="Arial" w:cs="Arial"/>
          <w:sz w:val="24"/>
          <w:szCs w:val="24"/>
        </w:rPr>
        <w:t xml:space="preserve"> Williams has been working on the overhaul of the chapter and provided an update in February 2022. Final project to be completed by May 2022. </w:t>
      </w:r>
    </w:p>
    <w:p w14:paraId="52E4CF52" w14:textId="521FF9A1" w:rsidR="00472D5F" w:rsidRPr="006E0E0B"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Certified School Career Development Advisor (CSCDA)</w:t>
      </w:r>
      <w:r>
        <w:rPr>
          <w:rFonts w:ascii="Arial" w:hAnsi="Arial" w:cs="Arial"/>
          <w:sz w:val="24"/>
          <w:szCs w:val="24"/>
        </w:rPr>
        <w:t xml:space="preserve">- We discussed a new training model/process for SCDA credential and voted to separate the SCDA training process from the FCD content to avoid overlap and repetition (and the added cost to participants). Mark Danaher is working on updating that process with his TEC-Credentialling Work Group and will have an update at our meeting in June. </w:t>
      </w:r>
    </w:p>
    <w:p w14:paraId="2EF25F2C" w14:textId="09A3A47E" w:rsidR="00472D5F"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Quarterly webinars for FCD-I</w:t>
      </w:r>
      <w:r>
        <w:rPr>
          <w:rFonts w:ascii="Arial" w:hAnsi="Arial" w:cs="Arial"/>
          <w:sz w:val="24"/>
          <w:szCs w:val="24"/>
        </w:rPr>
        <w:t xml:space="preserve">: </w:t>
      </w:r>
      <w:r w:rsidRPr="00472D5F">
        <w:rPr>
          <w:rFonts w:ascii="Arial" w:hAnsi="Arial" w:cs="Arial"/>
          <w:sz w:val="24"/>
          <w:szCs w:val="24"/>
        </w:rPr>
        <w:t>Chapter 7 Best Practices will be on April 21. Mark and Jim have great attendance at these webinars but are trying to get more instructors to submit best practices. All previous webinars are on the NCDA instructor site for viewing on-demand.</w:t>
      </w:r>
    </w:p>
    <w:p w14:paraId="2339E16B" w14:textId="08F2EEDA" w:rsidR="00472D5F"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Our LinkedIn group for FCD-Instructors</w:t>
      </w:r>
      <w:r>
        <w:rPr>
          <w:rFonts w:ascii="Arial" w:hAnsi="Arial" w:cs="Arial"/>
          <w:sz w:val="24"/>
          <w:szCs w:val="24"/>
        </w:rPr>
        <w:t xml:space="preserve"> is up and running with 107 members </w:t>
      </w:r>
      <w:hyperlink r:id="rId10" w:history="1">
        <w:r w:rsidRPr="001559A6">
          <w:rPr>
            <w:rStyle w:val="Hyperlink"/>
            <w:rFonts w:ascii="Arial" w:hAnsi="Arial" w:cs="Arial"/>
            <w:sz w:val="24"/>
            <w:szCs w:val="24"/>
          </w:rPr>
          <w:t>https://www.linkedin.com/groups/12557242/</w:t>
        </w:r>
      </w:hyperlink>
      <w:r>
        <w:rPr>
          <w:rFonts w:ascii="Arial" w:hAnsi="Arial" w:cs="Arial"/>
          <w:sz w:val="24"/>
          <w:szCs w:val="24"/>
        </w:rPr>
        <w:t xml:space="preserve"> Jim created the </w:t>
      </w:r>
      <w:r w:rsidRPr="00472D5F">
        <w:rPr>
          <w:rFonts w:ascii="Arial" w:hAnsi="Arial" w:cs="Arial"/>
          <w:sz w:val="24"/>
          <w:szCs w:val="24"/>
        </w:rPr>
        <w:t>NCDA FCD Instructor LinkedIn Task Force</w:t>
      </w:r>
      <w:r>
        <w:rPr>
          <w:rFonts w:ascii="Arial" w:hAnsi="Arial" w:cs="Arial"/>
          <w:sz w:val="24"/>
          <w:szCs w:val="24"/>
        </w:rPr>
        <w:t xml:space="preserve"> to address member engagement strategies. Not experiencing robust engagement at this point. Will reevaluate in fall 2022. </w:t>
      </w:r>
    </w:p>
    <w:p w14:paraId="53B819E9" w14:textId="584C7913" w:rsidR="00472D5F" w:rsidRDefault="00472D5F" w:rsidP="00472D5F">
      <w:pPr>
        <w:numPr>
          <w:ilvl w:val="0"/>
          <w:numId w:val="3"/>
        </w:numPr>
        <w:ind w:hanging="630"/>
        <w:rPr>
          <w:rFonts w:ascii="Arial" w:hAnsi="Arial" w:cs="Arial"/>
          <w:sz w:val="24"/>
          <w:szCs w:val="24"/>
        </w:rPr>
      </w:pPr>
      <w:r w:rsidRPr="00472D5F">
        <w:rPr>
          <w:rFonts w:ascii="Arial" w:hAnsi="Arial" w:cs="Arial"/>
          <w:b/>
          <w:bCs/>
          <w:sz w:val="24"/>
          <w:szCs w:val="24"/>
        </w:rPr>
        <w:t>Certified Clinical Supervisor of Career Counseling (CCSCC)-</w:t>
      </w:r>
      <w:r>
        <w:rPr>
          <w:rFonts w:ascii="Arial" w:hAnsi="Arial" w:cs="Arial"/>
          <w:sz w:val="24"/>
          <w:szCs w:val="24"/>
        </w:rPr>
        <w:t xml:space="preserve"> We discussed the future of the training/credential process at our meeting in Florida and, as presented to the Board, we will be working with the Credentialling Commission (TEC-CC Work Group) to streamline the processes through which members access the credential (or become trainers of the curriculum for that credential). We are working on an industry survey to acquire more information as to who this credential might serve (who is our target audience?) so we can then decide if we should drop the “clinical” terminology from the credential title. We believe we can be more inclusive and cater to a broader audience of members if we focus on the supervision of career professionals in settings that do not require clinical counseling skills (higher education, work force centers, etc.). More on this at our June meeting. </w:t>
      </w:r>
    </w:p>
    <w:p w14:paraId="13883CC1" w14:textId="2E6651ED" w:rsidR="00472D5F" w:rsidRDefault="00472D5F" w:rsidP="00472D5F">
      <w:pPr>
        <w:numPr>
          <w:ilvl w:val="0"/>
          <w:numId w:val="3"/>
        </w:numPr>
        <w:rPr>
          <w:rFonts w:ascii="Arial" w:hAnsi="Arial" w:cs="Arial"/>
          <w:sz w:val="24"/>
          <w:szCs w:val="24"/>
        </w:rPr>
      </w:pPr>
      <w:r w:rsidRPr="00472D5F">
        <w:rPr>
          <w:rFonts w:ascii="Arial" w:hAnsi="Arial" w:cs="Arial"/>
          <w:b/>
          <w:bCs/>
          <w:sz w:val="24"/>
          <w:szCs w:val="24"/>
        </w:rPr>
        <w:lastRenderedPageBreak/>
        <w:t>CCEs Registered Credential Training Provider</w:t>
      </w:r>
      <w:r w:rsidRPr="00472D5F">
        <w:rPr>
          <w:rFonts w:ascii="Arial" w:hAnsi="Arial" w:cs="Arial"/>
          <w:sz w:val="24"/>
          <w:szCs w:val="24"/>
        </w:rPr>
        <w:t xml:space="preserve"> </w:t>
      </w:r>
      <w:r>
        <w:rPr>
          <w:rFonts w:ascii="Arial" w:hAnsi="Arial" w:cs="Arial"/>
          <w:sz w:val="24"/>
          <w:szCs w:val="24"/>
        </w:rPr>
        <w:t xml:space="preserve">– costs have increased 300% for CCE approved GCDF training providers. </w:t>
      </w:r>
      <w:r w:rsidRPr="00472D5F">
        <w:rPr>
          <w:rFonts w:ascii="Arial" w:hAnsi="Arial" w:cs="Arial"/>
          <w:sz w:val="24"/>
          <w:szCs w:val="24"/>
        </w:rPr>
        <w:t>Mary Ann will follow</w:t>
      </w:r>
      <w:r>
        <w:rPr>
          <w:rFonts w:ascii="Arial" w:hAnsi="Arial" w:cs="Arial"/>
          <w:sz w:val="24"/>
          <w:szCs w:val="24"/>
        </w:rPr>
        <w:t>ed</w:t>
      </w:r>
      <w:r w:rsidRPr="00472D5F">
        <w:rPr>
          <w:rFonts w:ascii="Arial" w:hAnsi="Arial" w:cs="Arial"/>
          <w:sz w:val="24"/>
          <w:szCs w:val="24"/>
        </w:rPr>
        <w:t>-up with CCE to inquire about CCE expectations of NCDA</w:t>
      </w:r>
      <w:r>
        <w:rPr>
          <w:rFonts w:ascii="Arial" w:hAnsi="Arial" w:cs="Arial"/>
          <w:sz w:val="24"/>
          <w:szCs w:val="24"/>
        </w:rPr>
        <w:t>. Rep from CCE responded via email and asked NCDA to provide their current FCD Instructor contact list. TEC met via Zoom to discuss a response. Decided to ignore email for now. Possible Board issue/response?</w:t>
      </w:r>
      <w:r w:rsidRPr="00472D5F">
        <w:rPr>
          <w:rFonts w:ascii="Arial" w:hAnsi="Arial" w:cs="Arial"/>
          <w:sz w:val="24"/>
          <w:szCs w:val="24"/>
        </w:rPr>
        <w:t xml:space="preserve"> </w:t>
      </w:r>
    </w:p>
    <w:p w14:paraId="2661B6A2" w14:textId="03442513" w:rsidR="00472D5F" w:rsidRPr="00472D5F" w:rsidRDefault="00472D5F" w:rsidP="00472D5F">
      <w:pPr>
        <w:numPr>
          <w:ilvl w:val="0"/>
          <w:numId w:val="3"/>
        </w:numPr>
        <w:rPr>
          <w:rFonts w:ascii="Arial" w:hAnsi="Arial" w:cs="Arial"/>
          <w:sz w:val="24"/>
          <w:szCs w:val="24"/>
        </w:rPr>
      </w:pPr>
      <w:r w:rsidRPr="00472D5F">
        <w:rPr>
          <w:rFonts w:ascii="Arial" w:hAnsi="Arial" w:cs="Arial"/>
          <w:b/>
          <w:bCs/>
          <w:sz w:val="24"/>
          <w:szCs w:val="24"/>
        </w:rPr>
        <w:t>TEC participating in volunteer activity during conference.</w:t>
      </w:r>
      <w:r>
        <w:rPr>
          <w:rFonts w:ascii="Arial" w:hAnsi="Arial" w:cs="Arial"/>
          <w:sz w:val="24"/>
          <w:szCs w:val="24"/>
        </w:rPr>
        <w:t xml:space="preserve"> TEC members will present at a </w:t>
      </w:r>
      <w:r w:rsidRPr="00472D5F">
        <w:rPr>
          <w:rFonts w:ascii="Arial" w:hAnsi="Arial" w:cs="Arial"/>
          <w:sz w:val="24"/>
          <w:szCs w:val="24"/>
        </w:rPr>
        <w:t>Working Wardrobes</w:t>
      </w:r>
      <w:r>
        <w:rPr>
          <w:rFonts w:ascii="Arial" w:hAnsi="Arial" w:cs="Arial"/>
          <w:sz w:val="24"/>
          <w:szCs w:val="24"/>
        </w:rPr>
        <w:t xml:space="preserve"> event (resumes, interviewing, etc.) scheduled for</w:t>
      </w:r>
      <w:r w:rsidRPr="00472D5F">
        <w:rPr>
          <w:rFonts w:ascii="Arial" w:hAnsi="Arial" w:cs="Arial"/>
          <w:sz w:val="24"/>
          <w:szCs w:val="24"/>
        </w:rPr>
        <w:t xml:space="preserve"> Sun</w:t>
      </w:r>
      <w:r>
        <w:rPr>
          <w:rFonts w:ascii="Arial" w:hAnsi="Arial" w:cs="Arial"/>
          <w:sz w:val="24"/>
          <w:szCs w:val="24"/>
        </w:rPr>
        <w:t>day</w:t>
      </w:r>
      <w:r w:rsidRPr="00472D5F">
        <w:rPr>
          <w:rFonts w:ascii="Arial" w:hAnsi="Arial" w:cs="Arial"/>
          <w:sz w:val="24"/>
          <w:szCs w:val="24"/>
        </w:rPr>
        <w:t>, June 26, 2022</w:t>
      </w:r>
      <w:r>
        <w:rPr>
          <w:rFonts w:ascii="Arial" w:hAnsi="Arial" w:cs="Arial"/>
          <w:sz w:val="24"/>
          <w:szCs w:val="24"/>
        </w:rPr>
        <w:t xml:space="preserve">. TEC volunteers meeting with Cheryl Love from Working Wardrobe on 3/16/22 to finalize event details. </w:t>
      </w:r>
    </w:p>
    <w:p w14:paraId="1052D48A" w14:textId="77777777" w:rsidR="007C1EB6" w:rsidRPr="007C1EB6" w:rsidRDefault="007C1EB6" w:rsidP="00EF7F19">
      <w:pPr>
        <w:ind w:right="-720"/>
        <w:rPr>
          <w:rFonts w:ascii="Arial" w:hAnsi="Arial" w:cs="Arial"/>
          <w:sz w:val="24"/>
          <w:szCs w:val="24"/>
        </w:rPr>
      </w:pPr>
    </w:p>
    <w:p w14:paraId="54B06C34" w14:textId="2FBBCE34" w:rsidR="00EF7F19" w:rsidRPr="007C1EB6" w:rsidRDefault="00EF7F19" w:rsidP="00EF7F19">
      <w:pPr>
        <w:ind w:right="-720"/>
        <w:rPr>
          <w:rFonts w:ascii="Arial" w:hAnsi="Arial" w:cs="Arial"/>
          <w:sz w:val="24"/>
          <w:szCs w:val="24"/>
        </w:rPr>
      </w:pPr>
      <w:r w:rsidRPr="007C1EB6">
        <w:rPr>
          <w:rFonts w:ascii="Arial" w:hAnsi="Arial" w:cs="Arial"/>
          <w:b/>
          <w:sz w:val="24"/>
          <w:szCs w:val="24"/>
        </w:rPr>
        <w:t>Projected Plan</w:t>
      </w:r>
      <w:r w:rsidR="00F40C8E">
        <w:rPr>
          <w:rFonts w:ascii="Arial" w:hAnsi="Arial" w:cs="Arial"/>
          <w:b/>
          <w:sz w:val="24"/>
          <w:szCs w:val="24"/>
        </w:rPr>
        <w:t>/Work Completed</w:t>
      </w:r>
      <w:r w:rsidRPr="007C1EB6">
        <w:rPr>
          <w:rFonts w:ascii="Arial" w:hAnsi="Arial" w:cs="Arial"/>
          <w:b/>
          <w:sz w:val="24"/>
          <w:szCs w:val="24"/>
        </w:rPr>
        <w:t xml:space="preserve"> through </w:t>
      </w:r>
      <w:r w:rsidR="00254D40">
        <w:rPr>
          <w:rFonts w:ascii="Arial" w:hAnsi="Arial" w:cs="Arial"/>
          <w:b/>
          <w:sz w:val="24"/>
          <w:szCs w:val="24"/>
        </w:rPr>
        <w:t>September 30</w:t>
      </w:r>
      <w:r w:rsidR="00734862">
        <w:rPr>
          <w:rFonts w:ascii="Arial" w:hAnsi="Arial" w:cs="Arial"/>
          <w:b/>
          <w:sz w:val="24"/>
          <w:szCs w:val="24"/>
        </w:rPr>
        <w:t>.</w:t>
      </w:r>
    </w:p>
    <w:p w14:paraId="0F33D7F7" w14:textId="77777777" w:rsidR="00EF7F19" w:rsidRPr="007C1EB6" w:rsidRDefault="00EF7F19" w:rsidP="00EF7F19">
      <w:pPr>
        <w:ind w:right="-720"/>
        <w:rPr>
          <w:rFonts w:ascii="Arial" w:hAnsi="Arial" w:cs="Arial"/>
          <w:sz w:val="24"/>
          <w:szCs w:val="24"/>
        </w:rPr>
      </w:pPr>
    </w:p>
    <w:p w14:paraId="52F0E6BC" w14:textId="52F01DA6" w:rsidR="007C1EB6" w:rsidRDefault="00472D5F" w:rsidP="007C1EB6">
      <w:pPr>
        <w:numPr>
          <w:ilvl w:val="0"/>
          <w:numId w:val="2"/>
        </w:numPr>
        <w:ind w:right="-720"/>
        <w:rPr>
          <w:rFonts w:ascii="Arial" w:hAnsi="Arial" w:cs="Arial"/>
          <w:sz w:val="24"/>
          <w:szCs w:val="24"/>
        </w:rPr>
      </w:pPr>
      <w:r>
        <w:rPr>
          <w:rFonts w:ascii="Arial" w:hAnsi="Arial" w:cs="Arial"/>
          <w:sz w:val="24"/>
          <w:szCs w:val="24"/>
        </w:rPr>
        <w:t xml:space="preserve">Authors will be selected from RFP pool of applicants for the FCD Training Manual updates by early April 2022 with project completion estimated in early 2023. </w:t>
      </w:r>
    </w:p>
    <w:p w14:paraId="36753B8F" w14:textId="50068671" w:rsidR="00472D5F" w:rsidRDefault="00472D5F" w:rsidP="007C1EB6">
      <w:pPr>
        <w:numPr>
          <w:ilvl w:val="0"/>
          <w:numId w:val="2"/>
        </w:numPr>
        <w:ind w:right="-720"/>
        <w:rPr>
          <w:rFonts w:ascii="Arial" w:hAnsi="Arial" w:cs="Arial"/>
          <w:sz w:val="24"/>
          <w:szCs w:val="24"/>
        </w:rPr>
      </w:pPr>
      <w:r w:rsidRPr="00472D5F">
        <w:rPr>
          <w:rFonts w:ascii="Arial" w:hAnsi="Arial" w:cs="Arial"/>
          <w:sz w:val="24"/>
          <w:szCs w:val="24"/>
        </w:rPr>
        <w:t>Certified Clinical Supervisor of Career Counseling (CCSCC)</w:t>
      </w:r>
      <w:r>
        <w:rPr>
          <w:rFonts w:ascii="Arial" w:hAnsi="Arial" w:cs="Arial"/>
          <w:sz w:val="24"/>
          <w:szCs w:val="24"/>
        </w:rPr>
        <w:t xml:space="preserve">- RFP request for funds to revise/update the training curriculum (and potentially rebrand as new credential to replace existing). </w:t>
      </w:r>
    </w:p>
    <w:p w14:paraId="70DF6229" w14:textId="120A2F7D" w:rsidR="00472D5F" w:rsidRPr="007C1EB6" w:rsidRDefault="00472D5F" w:rsidP="007C1EB6">
      <w:pPr>
        <w:numPr>
          <w:ilvl w:val="0"/>
          <w:numId w:val="2"/>
        </w:numPr>
        <w:ind w:right="-720"/>
        <w:rPr>
          <w:rFonts w:ascii="Arial" w:hAnsi="Arial" w:cs="Arial"/>
          <w:sz w:val="24"/>
          <w:szCs w:val="24"/>
        </w:rPr>
      </w:pPr>
      <w:r>
        <w:rPr>
          <w:rFonts w:ascii="Arial" w:hAnsi="Arial" w:cs="Arial"/>
          <w:sz w:val="24"/>
          <w:szCs w:val="24"/>
        </w:rPr>
        <w:t xml:space="preserve">Continue work group engagement for updating the </w:t>
      </w:r>
      <w:r w:rsidRPr="00472D5F">
        <w:rPr>
          <w:rFonts w:ascii="Arial" w:hAnsi="Arial" w:cs="Arial"/>
          <w:sz w:val="24"/>
          <w:szCs w:val="24"/>
        </w:rPr>
        <w:t>Certified School Career Development Advisor (CSCDA)</w:t>
      </w:r>
      <w:r>
        <w:rPr>
          <w:rFonts w:ascii="Arial" w:hAnsi="Arial" w:cs="Arial"/>
          <w:sz w:val="24"/>
          <w:szCs w:val="24"/>
        </w:rPr>
        <w:t xml:space="preserve"> training/credentialling process. </w:t>
      </w:r>
    </w:p>
    <w:p w14:paraId="2CCCA1F2" w14:textId="77777777" w:rsidR="007C1EB6" w:rsidRPr="007C1EB6" w:rsidRDefault="007C1EB6" w:rsidP="007C1EB6">
      <w:pPr>
        <w:ind w:right="-720"/>
        <w:rPr>
          <w:rFonts w:ascii="Arial" w:hAnsi="Arial" w:cs="Arial"/>
          <w:sz w:val="24"/>
          <w:szCs w:val="24"/>
        </w:rPr>
      </w:pPr>
    </w:p>
    <w:p w14:paraId="212D99F3" w14:textId="77777777" w:rsidR="006912D1" w:rsidRDefault="006912D1" w:rsidP="006912D1">
      <w:pPr>
        <w:ind w:right="-720"/>
      </w:pPr>
    </w:p>
    <w:p w14:paraId="241CE745" w14:textId="25605E96" w:rsidR="004B5A1F" w:rsidRPr="004B5A1F" w:rsidRDefault="004B5A1F">
      <w:pPr>
        <w:rPr>
          <w:rFonts w:ascii="Arial" w:hAnsi="Arial" w:cs="Arial"/>
          <w:sz w:val="24"/>
          <w:szCs w:val="24"/>
        </w:rPr>
      </w:pPr>
    </w:p>
    <w:sectPr w:rsidR="004B5A1F" w:rsidRPr="004B5A1F" w:rsidSect="00C12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843"/>
    <w:multiLevelType w:val="singleLevel"/>
    <w:tmpl w:val="874CEC8C"/>
    <w:lvl w:ilvl="0">
      <w:start w:val="1"/>
      <w:numFmt w:val="decimal"/>
      <w:lvlText w:val="%1."/>
      <w:lvlJc w:val="left"/>
      <w:pPr>
        <w:tabs>
          <w:tab w:val="num" w:pos="360"/>
        </w:tabs>
        <w:ind w:left="360" w:hanging="360"/>
      </w:pPr>
    </w:lvl>
  </w:abstractNum>
  <w:abstractNum w:abstractNumId="1" w15:restartNumberingAfterBreak="0">
    <w:nsid w:val="5BDE10EA"/>
    <w:multiLevelType w:val="hybridMultilevel"/>
    <w:tmpl w:val="3384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D94F37"/>
    <w:multiLevelType w:val="multilevel"/>
    <w:tmpl w:val="505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19"/>
    <w:rsid w:val="002527CF"/>
    <w:rsid w:val="00254D40"/>
    <w:rsid w:val="002A3B03"/>
    <w:rsid w:val="002C4B8E"/>
    <w:rsid w:val="00317F8D"/>
    <w:rsid w:val="004143B2"/>
    <w:rsid w:val="00430F7D"/>
    <w:rsid w:val="00472D5F"/>
    <w:rsid w:val="00480F9C"/>
    <w:rsid w:val="00484ADA"/>
    <w:rsid w:val="004B5A1F"/>
    <w:rsid w:val="00563AA4"/>
    <w:rsid w:val="0059644D"/>
    <w:rsid w:val="006912D1"/>
    <w:rsid w:val="006D1B39"/>
    <w:rsid w:val="00734862"/>
    <w:rsid w:val="00784C5A"/>
    <w:rsid w:val="007C1EB6"/>
    <w:rsid w:val="008036BD"/>
    <w:rsid w:val="00890311"/>
    <w:rsid w:val="00926FF8"/>
    <w:rsid w:val="009515E9"/>
    <w:rsid w:val="0098007F"/>
    <w:rsid w:val="00B81E42"/>
    <w:rsid w:val="00C12C54"/>
    <w:rsid w:val="00CB2E3A"/>
    <w:rsid w:val="00D32A1C"/>
    <w:rsid w:val="00E04441"/>
    <w:rsid w:val="00E557AA"/>
    <w:rsid w:val="00E858D9"/>
    <w:rsid w:val="00EC1769"/>
    <w:rsid w:val="00EF7F19"/>
    <w:rsid w:val="00F34CE1"/>
    <w:rsid w:val="00F40C8E"/>
    <w:rsid w:val="00F61679"/>
    <w:rsid w:val="00FF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81EB"/>
  <w15:chartTrackingRefBased/>
  <w15:docId w15:val="{266C85AB-FC28-4AAF-AF61-1B1251CB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F1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EF7F19"/>
    <w:pPr>
      <w:ind w:right="-720"/>
      <w:jc w:val="center"/>
    </w:pPr>
    <w:rPr>
      <w:rFonts w:ascii="Arial" w:hAnsi="Arial"/>
      <w:sz w:val="24"/>
    </w:rPr>
  </w:style>
  <w:style w:type="character" w:customStyle="1" w:styleId="BodyTextChar">
    <w:name w:val="Body Text Char"/>
    <w:link w:val="BodyText"/>
    <w:semiHidden/>
    <w:rsid w:val="00EF7F19"/>
    <w:rPr>
      <w:rFonts w:ascii="Arial" w:eastAsia="Times New Roman" w:hAnsi="Arial" w:cs="Times New Roman"/>
      <w:sz w:val="24"/>
      <w:szCs w:val="20"/>
    </w:rPr>
  </w:style>
  <w:style w:type="character" w:styleId="Hyperlink">
    <w:name w:val="Hyperlink"/>
    <w:uiPriority w:val="99"/>
    <w:unhideWhenUsed/>
    <w:rsid w:val="007C1EB6"/>
    <w:rPr>
      <w:color w:val="0000FF"/>
      <w:u w:val="single"/>
    </w:rPr>
  </w:style>
  <w:style w:type="character" w:styleId="FollowedHyperlink">
    <w:name w:val="FollowedHyperlink"/>
    <w:uiPriority w:val="99"/>
    <w:semiHidden/>
    <w:unhideWhenUsed/>
    <w:rsid w:val="002A3B03"/>
    <w:rPr>
      <w:color w:val="954F72"/>
      <w:u w:val="single"/>
    </w:rPr>
  </w:style>
  <w:style w:type="character" w:styleId="UnresolvedMention">
    <w:name w:val="Unresolved Mention"/>
    <w:basedOn w:val="DefaultParagraphFont"/>
    <w:uiPriority w:val="99"/>
    <w:semiHidden/>
    <w:unhideWhenUsed/>
    <w:rsid w:val="0080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665">
      <w:bodyDiv w:val="1"/>
      <w:marLeft w:val="0"/>
      <w:marRight w:val="0"/>
      <w:marTop w:val="0"/>
      <w:marBottom w:val="0"/>
      <w:divBdr>
        <w:top w:val="none" w:sz="0" w:space="0" w:color="auto"/>
        <w:left w:val="none" w:sz="0" w:space="0" w:color="auto"/>
        <w:bottom w:val="none" w:sz="0" w:space="0" w:color="auto"/>
        <w:right w:val="none" w:sz="0" w:space="0" w:color="auto"/>
      </w:divBdr>
    </w:div>
    <w:div w:id="716394036">
      <w:bodyDiv w:val="1"/>
      <w:marLeft w:val="0"/>
      <w:marRight w:val="0"/>
      <w:marTop w:val="0"/>
      <w:marBottom w:val="0"/>
      <w:divBdr>
        <w:top w:val="none" w:sz="0" w:space="0" w:color="auto"/>
        <w:left w:val="none" w:sz="0" w:space="0" w:color="auto"/>
        <w:bottom w:val="none" w:sz="0" w:space="0" w:color="auto"/>
        <w:right w:val="none" w:sz="0" w:space="0" w:color="auto"/>
      </w:divBdr>
    </w:div>
    <w:div w:id="1207181305">
      <w:bodyDiv w:val="1"/>
      <w:marLeft w:val="0"/>
      <w:marRight w:val="0"/>
      <w:marTop w:val="0"/>
      <w:marBottom w:val="0"/>
      <w:divBdr>
        <w:top w:val="none" w:sz="0" w:space="0" w:color="auto"/>
        <w:left w:val="none" w:sz="0" w:space="0" w:color="auto"/>
        <w:bottom w:val="none" w:sz="0" w:space="0" w:color="auto"/>
        <w:right w:val="none" w:sz="0" w:space="0" w:color="auto"/>
      </w:divBdr>
      <w:divsChild>
        <w:div w:id="1919948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537525">
              <w:marLeft w:val="0"/>
              <w:marRight w:val="0"/>
              <w:marTop w:val="0"/>
              <w:marBottom w:val="0"/>
              <w:divBdr>
                <w:top w:val="none" w:sz="0" w:space="0" w:color="auto"/>
                <w:left w:val="none" w:sz="0" w:space="0" w:color="auto"/>
                <w:bottom w:val="none" w:sz="0" w:space="0" w:color="auto"/>
                <w:right w:val="none" w:sz="0" w:space="0" w:color="auto"/>
              </w:divBdr>
              <w:divsChild>
                <w:div w:id="443890205">
                  <w:marLeft w:val="0"/>
                  <w:marRight w:val="0"/>
                  <w:marTop w:val="0"/>
                  <w:marBottom w:val="0"/>
                  <w:divBdr>
                    <w:top w:val="none" w:sz="0" w:space="0" w:color="auto"/>
                    <w:left w:val="none" w:sz="0" w:space="0" w:color="auto"/>
                    <w:bottom w:val="none" w:sz="0" w:space="0" w:color="auto"/>
                    <w:right w:val="none" w:sz="0" w:space="0" w:color="auto"/>
                  </w:divBdr>
                  <w:divsChild>
                    <w:div w:id="1691829824">
                      <w:marLeft w:val="0"/>
                      <w:marRight w:val="0"/>
                      <w:marTop w:val="0"/>
                      <w:marBottom w:val="0"/>
                      <w:divBdr>
                        <w:top w:val="none" w:sz="0" w:space="0" w:color="auto"/>
                        <w:left w:val="none" w:sz="0" w:space="0" w:color="auto"/>
                        <w:bottom w:val="none" w:sz="0" w:space="0" w:color="auto"/>
                        <w:right w:val="none" w:sz="0" w:space="0" w:color="auto"/>
                      </w:divBdr>
                      <w:divsChild>
                        <w:div w:id="71781314">
                          <w:marLeft w:val="0"/>
                          <w:marRight w:val="0"/>
                          <w:marTop w:val="0"/>
                          <w:marBottom w:val="0"/>
                          <w:divBdr>
                            <w:top w:val="none" w:sz="0" w:space="0" w:color="auto"/>
                            <w:left w:val="none" w:sz="0" w:space="0" w:color="auto"/>
                            <w:bottom w:val="none" w:sz="0" w:space="0" w:color="auto"/>
                            <w:right w:val="none" w:sz="0" w:space="0" w:color="auto"/>
                          </w:divBdr>
                          <w:divsChild>
                            <w:div w:id="1586963378">
                              <w:marLeft w:val="0"/>
                              <w:marRight w:val="0"/>
                              <w:marTop w:val="0"/>
                              <w:marBottom w:val="0"/>
                              <w:divBdr>
                                <w:top w:val="none" w:sz="0" w:space="0" w:color="auto"/>
                                <w:left w:val="none" w:sz="0" w:space="0" w:color="auto"/>
                                <w:bottom w:val="none" w:sz="0" w:space="0" w:color="auto"/>
                                <w:right w:val="none" w:sz="0" w:space="0" w:color="auto"/>
                              </w:divBdr>
                              <w:divsChild>
                                <w:div w:id="1076323104">
                                  <w:marLeft w:val="0"/>
                                  <w:marRight w:val="0"/>
                                  <w:marTop w:val="0"/>
                                  <w:marBottom w:val="0"/>
                                  <w:divBdr>
                                    <w:top w:val="none" w:sz="0" w:space="0" w:color="auto"/>
                                    <w:left w:val="none" w:sz="0" w:space="0" w:color="auto"/>
                                    <w:bottom w:val="none" w:sz="0" w:space="0" w:color="auto"/>
                                    <w:right w:val="none" w:sz="0" w:space="0" w:color="auto"/>
                                  </w:divBdr>
                                  <w:divsChild>
                                    <w:div w:id="499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5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linkedin.com/groups/12557242/" TargetMode="External"/><Relationship Id="rId4" Type="http://schemas.openxmlformats.org/officeDocument/2006/relationships/customXml" Target="../customXml/item4.xml"/><Relationship Id="rId9" Type="http://schemas.openxmlformats.org/officeDocument/2006/relationships/hyperlink" Target="mailto:leannmorgan9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134802E893143A4AC568FD603A4DB" ma:contentTypeVersion="13" ma:contentTypeDescription="Create a new document." ma:contentTypeScope="" ma:versionID="a547b4cf947a0552b2c1293becbcc2f2">
  <xsd:schema xmlns:xsd="http://www.w3.org/2001/XMLSchema" xmlns:xs="http://www.w3.org/2001/XMLSchema" xmlns:p="http://schemas.microsoft.com/office/2006/metadata/properties" xmlns:ns2="202b2c09-c5b9-4655-8a89-32d2a793e0c0" xmlns:ns3="054655c4-386f-4d2b-a9a1-67652d452fa0" targetNamespace="http://schemas.microsoft.com/office/2006/metadata/properties" ma:root="true" ma:fieldsID="9337aae56dd1828500604c61da6447ca" ns2:_="" ns3:_="">
    <xsd:import namespace="202b2c09-c5b9-4655-8a89-32d2a793e0c0"/>
    <xsd:import namespace="054655c4-386f-4d2b-a9a1-67652d452f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2b2c09-c5b9-4655-8a89-32d2a793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4655c4-386f-4d2b-a9a1-67652d452f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9B1D3-3BD7-42AE-81B3-54D2661C857D}">
  <ds:schemaRefs>
    <ds:schemaRef ds:uri="http://schemas.microsoft.com/office/2006/metadata/longProperties"/>
  </ds:schemaRefs>
</ds:datastoreItem>
</file>

<file path=customXml/itemProps2.xml><?xml version="1.0" encoding="utf-8"?>
<ds:datastoreItem xmlns:ds="http://schemas.openxmlformats.org/officeDocument/2006/customXml" ds:itemID="{8ED8B92B-17F1-4988-A3AF-9F3A26A97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2b2c09-c5b9-4655-8a89-32d2a793e0c0"/>
    <ds:schemaRef ds:uri="054655c4-386f-4d2b-a9a1-67652d452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ED696-725F-4121-848E-4FFD98B72C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76C3E1-9DD2-41CF-B515-38A970180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Links>
    <vt:vector size="6" baseType="variant">
      <vt:variant>
        <vt:i4>5963897</vt:i4>
      </vt:variant>
      <vt:variant>
        <vt:i4>0</vt:i4>
      </vt:variant>
      <vt:variant>
        <vt:i4>0</vt:i4>
      </vt:variant>
      <vt:variant>
        <vt:i4>5</vt:i4>
      </vt:variant>
      <vt:variant>
        <vt:lpwstr>mailto:dpenn@ncda.org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dpennington</dc:creator>
  <cp:keywords/>
  <dc:description/>
  <cp:lastModifiedBy>Morgan, Leann</cp:lastModifiedBy>
  <cp:revision>2</cp:revision>
  <dcterms:created xsi:type="dcterms:W3CDTF">2022-03-15T20:49:00Z</dcterms:created>
  <dcterms:modified xsi:type="dcterms:W3CDTF">2022-03-15T20:49:00Z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4874000.00000000</vt:lpwstr>
  </property>
  <property fmtid="{D5CDD505-2E9C-101B-9397-08002B2CF9AE}" pid="4" name="display_urn:schemas-microsoft-com:office:office#Author">
    <vt:lpwstr>BUILTIN\administrators</vt:lpwstr>
  </property>
  <property fmtid="{D5CDD505-2E9C-101B-9397-08002B2CF9AE}" pid="5" name="ContentTypeId">
    <vt:lpwstr>0x010100F78134802E893143A4AC568FD603A4DB</vt:lpwstr>
  </property>
</Properties>
</file>