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8AD2" w14:textId="0BBDE298" w:rsidR="00EC4F26" w:rsidRDefault="00307085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67014CD" wp14:editId="6D8E6B79">
            <wp:extent cx="59283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9D2F" w14:textId="77777777" w:rsidR="00EC4F26" w:rsidRDefault="00EC4F26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04B920DE" w14:textId="77777777" w:rsidR="00EC4F26" w:rsidRDefault="00EC4F26" w:rsidP="00EF7F19">
      <w:pPr>
        <w:ind w:right="-720"/>
        <w:jc w:val="center"/>
        <w:rPr>
          <w:rFonts w:ascii="Arial" w:hAnsi="Arial" w:cs="Arial"/>
          <w:b/>
          <w:i/>
          <w:sz w:val="28"/>
          <w:szCs w:val="28"/>
        </w:rPr>
      </w:pPr>
    </w:p>
    <w:p w14:paraId="4D2EA3D0" w14:textId="77777777" w:rsidR="00EC4F26" w:rsidRDefault="00EC4F26" w:rsidP="00EF7F19">
      <w:pPr>
        <w:ind w:right="-720"/>
        <w:jc w:val="center"/>
        <w:rPr>
          <w:rFonts w:ascii="Arial" w:hAnsi="Arial" w:cs="Arial"/>
          <w:b/>
          <w:i/>
          <w:sz w:val="28"/>
          <w:szCs w:val="28"/>
        </w:rPr>
      </w:pPr>
    </w:p>
    <w:p w14:paraId="114F4120" w14:textId="23F9BA41" w:rsidR="00EF7F19" w:rsidRDefault="00254D40" w:rsidP="00EF7F19">
      <w:pPr>
        <w:ind w:right="-720"/>
        <w:jc w:val="center"/>
        <w:rPr>
          <w:rFonts w:ascii="Arial" w:hAnsi="Arial" w:cs="Arial"/>
          <w:b/>
          <w:i/>
          <w:sz w:val="32"/>
          <w:szCs w:val="32"/>
        </w:rPr>
      </w:pPr>
      <w:r w:rsidRPr="00EC4F26">
        <w:rPr>
          <w:rFonts w:ascii="Arial" w:hAnsi="Arial" w:cs="Arial"/>
          <w:b/>
          <w:i/>
          <w:sz w:val="32"/>
          <w:szCs w:val="32"/>
        </w:rPr>
        <w:t>Annual</w:t>
      </w:r>
      <w:r w:rsidR="007C1EB6" w:rsidRPr="00EC4F26">
        <w:rPr>
          <w:rFonts w:ascii="Arial" w:hAnsi="Arial" w:cs="Arial"/>
          <w:b/>
          <w:i/>
          <w:sz w:val="32"/>
          <w:szCs w:val="32"/>
        </w:rPr>
        <w:t xml:space="preserve"> </w:t>
      </w:r>
      <w:r w:rsidR="00EF7F19" w:rsidRPr="00EC4F26">
        <w:rPr>
          <w:rFonts w:ascii="Arial" w:hAnsi="Arial" w:cs="Arial"/>
          <w:b/>
          <w:i/>
          <w:sz w:val="32"/>
          <w:szCs w:val="32"/>
        </w:rPr>
        <w:t>Report</w:t>
      </w:r>
      <w:r w:rsidR="00EC4F26" w:rsidRPr="00EC4F26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676C437A" w14:textId="77777777" w:rsidR="00C42982" w:rsidRPr="00EC4F26" w:rsidRDefault="00C42982" w:rsidP="00EF7F19">
      <w:pPr>
        <w:ind w:right="-720"/>
        <w:jc w:val="center"/>
        <w:rPr>
          <w:rFonts w:ascii="Arial" w:hAnsi="Arial" w:cs="Arial"/>
          <w:i/>
          <w:sz w:val="32"/>
          <w:szCs w:val="32"/>
        </w:rPr>
      </w:pPr>
    </w:p>
    <w:p w14:paraId="7D41F388" w14:textId="12D5989F" w:rsidR="00EF7F19" w:rsidRPr="007C1EB6" w:rsidRDefault="00C4298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CREDENTIALING COMMISSION </w:t>
      </w:r>
    </w:p>
    <w:p w14:paraId="6628B528" w14:textId="02698AFD" w:rsidR="007C1EB6" w:rsidRPr="007C1EB6" w:rsidRDefault="00C42982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28, 2024</w:t>
      </w:r>
    </w:p>
    <w:p w14:paraId="42BAB4CB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FB6B3DB" w14:textId="77777777" w:rsidR="00EC4F26" w:rsidRDefault="00EC4F26" w:rsidP="00EC4F26">
      <w:pPr>
        <w:rPr>
          <w:rFonts w:ascii="Arial" w:hAnsi="Arial" w:cs="Arial"/>
          <w:sz w:val="24"/>
          <w:szCs w:val="24"/>
        </w:rPr>
      </w:pPr>
    </w:p>
    <w:p w14:paraId="7D159CAF" w14:textId="77777777" w:rsidR="00E53BDE" w:rsidRDefault="00E53BDE" w:rsidP="00E53BDE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Windie Wilson      </w:t>
      </w:r>
      <w:r>
        <w:rPr>
          <w:rFonts w:ascii="Arial" w:hAnsi="Arial" w:cs="Arial"/>
          <w:sz w:val="24"/>
          <w:szCs w:val="24"/>
        </w:rPr>
        <w:tab/>
      </w:r>
      <w:hyperlink r:id="rId14" w:history="1">
        <w:r w:rsidRPr="00B812C4">
          <w:rPr>
            <w:rStyle w:val="Hyperlink"/>
            <w:rFonts w:ascii="Arial" w:hAnsi="Arial" w:cs="Arial"/>
            <w:sz w:val="24"/>
            <w:szCs w:val="24"/>
          </w:rPr>
          <w:t>windie.wilson@knoxcac.org</w:t>
        </w:r>
      </w:hyperlink>
      <w:r>
        <w:rPr>
          <w:rFonts w:ascii="Arial" w:hAnsi="Arial" w:cs="Arial"/>
          <w:sz w:val="24"/>
          <w:szCs w:val="24"/>
        </w:rPr>
        <w:t xml:space="preserve">     865-546-3500</w:t>
      </w:r>
    </w:p>
    <w:p w14:paraId="4128D0B9" w14:textId="77777777" w:rsidR="00E53BDE" w:rsidRDefault="00E53BDE" w:rsidP="00E53BDE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HR Director, CAC / P.O. Box 51650 / Knoxville, TN  37950-1650</w:t>
      </w:r>
    </w:p>
    <w:p w14:paraId="55DC1974" w14:textId="77777777" w:rsidR="00E53BDE" w:rsidRDefault="00E53BDE" w:rsidP="00E53BDE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 Elect: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Monique </w:t>
      </w:r>
      <w:proofErr w:type="gramStart"/>
      <w:r>
        <w:rPr>
          <w:rFonts w:ascii="Arial" w:hAnsi="Arial" w:cs="Arial"/>
          <w:sz w:val="24"/>
          <w:szCs w:val="24"/>
        </w:rPr>
        <w:t xml:space="preserve">Johnson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fldChar w:fldCharType="begin"/>
      </w:r>
      <w:r>
        <w:instrText>HYPERLINK "mailto:moniquecjohnson7606@gmail.com"</w:instrText>
      </w:r>
      <w:r>
        <w:fldChar w:fldCharType="separate"/>
      </w:r>
      <w:r w:rsidRPr="00B812C4">
        <w:rPr>
          <w:rStyle w:val="Hyperlink"/>
          <w:rFonts w:ascii="Arial" w:hAnsi="Arial" w:cs="Arial"/>
          <w:sz w:val="24"/>
          <w:szCs w:val="24"/>
        </w:rPr>
        <w:t>moniquecjohnson7606@gmail.com</w:t>
      </w:r>
      <w:r>
        <w:rPr>
          <w:rStyle w:val="Hyperlink"/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855-659-2622</w:t>
      </w:r>
    </w:p>
    <w:p w14:paraId="77C96595" w14:textId="77777777" w:rsidR="00E53BDE" w:rsidRDefault="00E53BDE" w:rsidP="00E53BDE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Career, Executive &amp; Leadership Coach / Dr MCJ Consulting, LLC</w:t>
      </w:r>
    </w:p>
    <w:p w14:paraId="044AFB4B" w14:textId="77777777" w:rsidR="00E53BDE" w:rsidRDefault="00E53BDE" w:rsidP="00E53BDE">
      <w:pPr>
        <w:ind w:right="-720"/>
        <w:rPr>
          <w:rFonts w:ascii="Arial" w:hAnsi="Arial" w:cs="Arial"/>
          <w:sz w:val="24"/>
          <w:szCs w:val="24"/>
        </w:rPr>
      </w:pPr>
    </w:p>
    <w:p w14:paraId="4B9730F4" w14:textId="185B6466" w:rsidR="00E53BDE" w:rsidRDefault="00E53BDE" w:rsidP="00E53BDE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Melanie Adams</w:t>
      </w:r>
      <w:r w:rsidR="005C7CB5">
        <w:rPr>
          <w:rFonts w:ascii="Arial" w:hAnsi="Arial" w:cs="Arial"/>
          <w:sz w:val="24"/>
          <w:szCs w:val="24"/>
        </w:rPr>
        <w:t>, CMCS Commissioner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23DF023" w14:textId="51E294B0" w:rsidR="00E53BDE" w:rsidRDefault="00E53BDE" w:rsidP="00E53BDE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Michelle Gross</w:t>
      </w:r>
      <w:r w:rsidR="005C7CB5">
        <w:rPr>
          <w:rFonts w:ascii="Arial" w:hAnsi="Arial" w:cs="Arial"/>
          <w:sz w:val="24"/>
          <w:szCs w:val="24"/>
        </w:rPr>
        <w:t>, Ad-Hoc Member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D322CFC" w14:textId="1DC09B0B" w:rsidR="00E53BDE" w:rsidRDefault="00E53BDE" w:rsidP="00E53BDE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Celeste Hall</w:t>
      </w:r>
      <w:r w:rsidR="005C7CB5">
        <w:rPr>
          <w:rFonts w:ascii="Arial" w:hAnsi="Arial" w:cs="Arial"/>
          <w:sz w:val="24"/>
          <w:szCs w:val="24"/>
        </w:rPr>
        <w:t>, CSCDA / CCSCC Commissioner</w:t>
      </w:r>
    </w:p>
    <w:p w14:paraId="48FF6468" w14:textId="2E05B76A" w:rsidR="005C7CB5" w:rsidRDefault="005C7CB5" w:rsidP="00E53BDE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Tim Poynton, CCSP Commissioner</w:t>
      </w:r>
    </w:p>
    <w:p w14:paraId="6BB4A775" w14:textId="69AB7264" w:rsidR="00F34CE1" w:rsidRDefault="005C7CB5" w:rsidP="005C7CB5">
      <w:pPr>
        <w:ind w:left="1440"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Debra Ruddell, CCC Commissioner</w:t>
      </w:r>
    </w:p>
    <w:p w14:paraId="33E7A7AD" w14:textId="77777777" w:rsidR="005C7CB5" w:rsidRPr="00F34CE1" w:rsidRDefault="005C7CB5" w:rsidP="005C7CB5">
      <w:pPr>
        <w:ind w:left="1440" w:right="-720" w:firstLine="720"/>
        <w:rPr>
          <w:rFonts w:ascii="Arial" w:hAnsi="Arial" w:cs="Arial"/>
          <w:sz w:val="24"/>
          <w:szCs w:val="24"/>
        </w:rPr>
      </w:pPr>
    </w:p>
    <w:p w14:paraId="0C891D75" w14:textId="45884A39" w:rsidR="00EF7F19" w:rsidRPr="007C1EB6" w:rsidRDefault="005C7CB5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Commission </w:t>
      </w:r>
      <w:r w:rsidR="00EF7F19"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033BCCA0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342B9672" w14:textId="77777777" w:rsidR="00E53BDE" w:rsidRDefault="00E53BDE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new CMCS Commissioner, Melanie Adams</w:t>
      </w:r>
    </w:p>
    <w:p w14:paraId="07377280" w14:textId="77777777" w:rsidR="00E53BDE" w:rsidRDefault="00E53BDE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CSCDA / CCSCC Commissioner, Celeste Hall, to fill remaining term</w:t>
      </w:r>
    </w:p>
    <w:p w14:paraId="75305F3B" w14:textId="5429EEFD" w:rsidR="00E53BDE" w:rsidRPr="00772B3A" w:rsidRDefault="00E53BDE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initial work on Standardization of CCSP Assessment; initial use of this assessment is slated to begin shortly.  </w:t>
      </w:r>
    </w:p>
    <w:p w14:paraId="5BC24641" w14:textId="2229F88E" w:rsidR="00E53BDE" w:rsidRDefault="00E53BDE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recommendations and feedback for NCDA’s strategic planning; Credentialing Commission Chair and Co-Chair participated in meeting with NCDA Board Chair and Executive Director regarding strategic planning and ongoing growth of credentialing</w:t>
      </w:r>
    </w:p>
    <w:p w14:paraId="470E1423" w14:textId="1A5336CA" w:rsidR="00E53BDE" w:rsidRDefault="00E53BDE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Provided a workshop for NCDA Webinar (Intersection of Health &amp; Wellness and Career Development); provided workshop for NCDA annual conference</w:t>
      </w:r>
    </w:p>
    <w:p w14:paraId="02276B78" w14:textId="6D389AAB" w:rsidR="00E53BDE" w:rsidRPr="00E53BDE" w:rsidRDefault="00E53BDE" w:rsidP="002F2874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E53BDE">
        <w:rPr>
          <w:rFonts w:ascii="Arial" w:hAnsi="Arial" w:cs="Arial"/>
          <w:sz w:val="24"/>
          <w:szCs w:val="24"/>
        </w:rPr>
        <w:t xml:space="preserve">Met in person in Charleston in March; </w:t>
      </w:r>
      <w:r>
        <w:rPr>
          <w:rFonts w:ascii="Arial" w:hAnsi="Arial" w:cs="Arial"/>
          <w:sz w:val="24"/>
          <w:szCs w:val="24"/>
        </w:rPr>
        <w:t>c</w:t>
      </w:r>
      <w:r w:rsidRPr="00E53BDE">
        <w:rPr>
          <w:rFonts w:ascii="Arial" w:hAnsi="Arial" w:cs="Arial"/>
          <w:sz w:val="24"/>
          <w:szCs w:val="24"/>
        </w:rPr>
        <w:t>ontinued monthly zoom meetings to check in and work toward goals</w:t>
      </w:r>
    </w:p>
    <w:p w14:paraId="3D528B86" w14:textId="2151A893" w:rsidR="00E53BDE" w:rsidRDefault="00E53BDE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Continued audit panel </w:t>
      </w:r>
      <w:proofErr w:type="gramStart"/>
      <w:r>
        <w:rPr>
          <w:rFonts w:ascii="Arial" w:hAnsi="Arial" w:cs="Arial"/>
          <w:sz w:val="24"/>
          <w:szCs w:val="24"/>
        </w:rPr>
        <w:t>activities;</w:t>
      </w:r>
      <w:proofErr w:type="gramEnd"/>
      <w:r>
        <w:rPr>
          <w:rFonts w:ascii="Arial" w:hAnsi="Arial" w:cs="Arial"/>
          <w:sz w:val="24"/>
          <w:szCs w:val="24"/>
        </w:rPr>
        <w:t xml:space="preserve"> updated audit procedures have been completed and are ready for review and approval </w:t>
      </w:r>
    </w:p>
    <w:p w14:paraId="22BF5E9D" w14:textId="77777777" w:rsidR="00E53BDE" w:rsidRDefault="00E53BDE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Created </w:t>
      </w:r>
      <w:r w:rsidRPr="009C4CC2">
        <w:rPr>
          <w:rFonts w:ascii="Arial" w:hAnsi="Arial" w:cs="Arial"/>
          <w:sz w:val="24"/>
          <w:szCs w:val="24"/>
        </w:rPr>
        <w:t>Video – How to Maintain Credential – answers questions about how to maintain a credential</w:t>
      </w:r>
    </w:p>
    <w:p w14:paraId="50BD54DB" w14:textId="77777777" w:rsidR="006665FD" w:rsidRDefault="00E53BDE" w:rsidP="006665FD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Published </w:t>
      </w:r>
      <w:r w:rsidR="006665FD">
        <w:rPr>
          <w:rFonts w:ascii="Arial" w:hAnsi="Arial" w:cs="Arial"/>
          <w:sz w:val="24"/>
          <w:szCs w:val="24"/>
        </w:rPr>
        <w:t xml:space="preserve">6 newsletter, </w:t>
      </w:r>
      <w:r>
        <w:rPr>
          <w:rFonts w:ascii="Arial" w:hAnsi="Arial" w:cs="Arial"/>
          <w:sz w:val="24"/>
          <w:szCs w:val="24"/>
        </w:rPr>
        <w:t>providing information to credential holders</w:t>
      </w:r>
    </w:p>
    <w:p w14:paraId="243A9417" w14:textId="1FA17971" w:rsidR="005C7CB5" w:rsidRPr="006665FD" w:rsidRDefault="006665FD" w:rsidP="006665FD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6665FD">
        <w:rPr>
          <w:rFonts w:ascii="Arial" w:hAnsi="Arial" w:cs="Arial"/>
          <w:sz w:val="24"/>
          <w:szCs w:val="24"/>
        </w:rPr>
        <w:t xml:space="preserve">Provided reviewers with </w:t>
      </w:r>
      <w:r>
        <w:rPr>
          <w:rFonts w:ascii="Arial" w:hAnsi="Arial" w:cs="Arial"/>
          <w:sz w:val="24"/>
          <w:szCs w:val="24"/>
        </w:rPr>
        <w:t xml:space="preserve">more detailed </w:t>
      </w:r>
      <w:r w:rsidRPr="006665FD">
        <w:rPr>
          <w:rFonts w:ascii="Arial" w:hAnsi="Arial" w:cs="Arial"/>
          <w:sz w:val="24"/>
          <w:szCs w:val="24"/>
        </w:rPr>
        <w:t xml:space="preserve">guidance on providing </w:t>
      </w:r>
      <w:r>
        <w:rPr>
          <w:rFonts w:ascii="Arial" w:hAnsi="Arial" w:cs="Arial"/>
          <w:sz w:val="24"/>
          <w:szCs w:val="24"/>
        </w:rPr>
        <w:t>proper feedback</w:t>
      </w:r>
      <w:r w:rsidR="005C7CB5" w:rsidRPr="006665FD">
        <w:rPr>
          <w:rFonts w:ascii="Arial" w:hAnsi="Arial" w:cs="Arial"/>
          <w:sz w:val="24"/>
          <w:szCs w:val="24"/>
        </w:rPr>
        <w:t xml:space="preserve"> to credential applicants not initially meeting standards </w:t>
      </w:r>
    </w:p>
    <w:p w14:paraId="2EE28F0B" w14:textId="580799DD" w:rsidR="00E53BDE" w:rsidRDefault="00E53BDE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Welcomed new Credentialing Commission Director, Charlie Rapheal</w:t>
      </w:r>
    </w:p>
    <w:p w14:paraId="0D9AF920" w14:textId="1DA8C45B" w:rsidR="00E53BDE" w:rsidRPr="00B51D17" w:rsidRDefault="00E53BDE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B51D17">
        <w:rPr>
          <w:rFonts w:ascii="Arial" w:hAnsi="Arial" w:cs="Arial"/>
          <w:sz w:val="24"/>
          <w:szCs w:val="24"/>
        </w:rPr>
        <w:t>Beg</w:t>
      </w:r>
      <w:r>
        <w:rPr>
          <w:rFonts w:ascii="Arial" w:hAnsi="Arial" w:cs="Arial"/>
          <w:sz w:val="24"/>
          <w:szCs w:val="24"/>
        </w:rPr>
        <w:t xml:space="preserve">an the </w:t>
      </w:r>
      <w:r w:rsidRPr="00B51D17">
        <w:rPr>
          <w:rFonts w:ascii="Arial" w:hAnsi="Arial" w:cs="Arial"/>
          <w:sz w:val="24"/>
          <w:szCs w:val="24"/>
        </w:rPr>
        <w:t xml:space="preserve">process for exploring </w:t>
      </w:r>
      <w:r w:rsidR="005C7CB5">
        <w:rPr>
          <w:rFonts w:ascii="Arial" w:hAnsi="Arial" w:cs="Arial"/>
          <w:sz w:val="24"/>
          <w:szCs w:val="24"/>
        </w:rPr>
        <w:t xml:space="preserve">the addition of a </w:t>
      </w:r>
      <w:r w:rsidRPr="00B51D17">
        <w:rPr>
          <w:rFonts w:ascii="Arial" w:hAnsi="Arial" w:cs="Arial"/>
          <w:sz w:val="24"/>
          <w:szCs w:val="24"/>
        </w:rPr>
        <w:t xml:space="preserve">coaching credential – </w:t>
      </w:r>
      <w:r w:rsidR="005C7CB5">
        <w:rPr>
          <w:rFonts w:ascii="Arial" w:hAnsi="Arial" w:cs="Arial"/>
          <w:sz w:val="24"/>
          <w:szCs w:val="24"/>
        </w:rPr>
        <w:t xml:space="preserve">conducted initial environmental scan </w:t>
      </w:r>
    </w:p>
    <w:p w14:paraId="57118ED6" w14:textId="7A438120" w:rsidR="00E53BDE" w:rsidRDefault="005C7CB5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Coordinated with the TEC to help identify ways to market the new CSCDA credential</w:t>
      </w:r>
    </w:p>
    <w:p w14:paraId="69E0E3B4" w14:textId="1E2AF1BF" w:rsidR="00E53BDE" w:rsidRDefault="005C7CB5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Learned of progress on the development of the CCSCC curriculum</w:t>
      </w:r>
    </w:p>
    <w:p w14:paraId="6E5E381D" w14:textId="77777777" w:rsidR="006665FD" w:rsidRDefault="005C7CB5" w:rsidP="006665FD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Continued to identify marketing strategies / opportunities for NCDA credentials</w:t>
      </w:r>
    </w:p>
    <w:p w14:paraId="2CD39CF3" w14:textId="2458666D" w:rsidR="005C7CB5" w:rsidRPr="006665FD" w:rsidRDefault="005C7CB5" w:rsidP="006665FD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6665FD">
        <w:rPr>
          <w:rFonts w:ascii="Arial" w:hAnsi="Arial" w:cs="Arial"/>
          <w:sz w:val="24"/>
          <w:szCs w:val="24"/>
        </w:rPr>
        <w:t xml:space="preserve">Coordinated, as appropriate, with NCDA Board members and others on the development of international opportunities, including adding Alternative Pathways </w:t>
      </w:r>
    </w:p>
    <w:p w14:paraId="0687638D" w14:textId="48BDC7A1" w:rsidR="00E53BDE" w:rsidRDefault="005C7CB5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preliminary work on evaluation / statistical review options </w:t>
      </w:r>
    </w:p>
    <w:p w14:paraId="229D69BB" w14:textId="6D0C28D5" w:rsidR="00E53BDE" w:rsidRDefault="00E53BDE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activities align with Goal 3, Professional Identity, in NCDA’s current strategic plan</w:t>
      </w:r>
    </w:p>
    <w:p w14:paraId="36173970" w14:textId="54A7255A" w:rsidR="00B16A95" w:rsidRPr="006665FD" w:rsidRDefault="00B16A95" w:rsidP="00E53BDE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6665FD">
        <w:rPr>
          <w:rFonts w:ascii="Arial" w:hAnsi="Arial" w:cs="Arial"/>
          <w:sz w:val="24"/>
          <w:szCs w:val="24"/>
        </w:rPr>
        <w:t>We now have 15 Approved Continued Education Providers</w:t>
      </w:r>
    </w:p>
    <w:p w14:paraId="56BB70A7" w14:textId="77777777" w:rsidR="00B16A95" w:rsidRDefault="00B16A95" w:rsidP="006665FD">
      <w:pPr>
        <w:ind w:left="720" w:right="-720"/>
        <w:rPr>
          <w:rFonts w:ascii="Arial" w:hAnsi="Arial" w:cs="Arial"/>
          <w:sz w:val="24"/>
          <w:szCs w:val="24"/>
          <w:highlight w:val="yellow"/>
        </w:rPr>
      </w:pPr>
    </w:p>
    <w:p w14:paraId="1ABAD2A3" w14:textId="77777777" w:rsidR="005C7CB5" w:rsidRPr="005C7CB5" w:rsidRDefault="005C7CB5" w:rsidP="005C7CB5">
      <w:pPr>
        <w:ind w:left="720" w:right="-720"/>
        <w:rPr>
          <w:rFonts w:ascii="Arial" w:hAnsi="Arial" w:cs="Arial"/>
          <w:sz w:val="24"/>
          <w:szCs w:val="24"/>
          <w:highlight w:val="yellow"/>
        </w:rPr>
      </w:pPr>
    </w:p>
    <w:p w14:paraId="09EE9544" w14:textId="4A6BA2D2" w:rsidR="00E53BDE" w:rsidRPr="00E53BDE" w:rsidRDefault="00E53BDE" w:rsidP="00EF7F19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Upcoming Items</w:t>
      </w:r>
    </w:p>
    <w:p w14:paraId="5BEF0F57" w14:textId="77777777" w:rsidR="00E53BDE" w:rsidRDefault="00E53BDE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Monique Johnson will transition into role of Credentialing Commission Chair</w:t>
      </w:r>
    </w:p>
    <w:p w14:paraId="75225471" w14:textId="77777777" w:rsidR="00E53BDE" w:rsidRDefault="00E53BDE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Debra Ruddell will transition into the role of Chair-Elect</w:t>
      </w:r>
    </w:p>
    <w:p w14:paraId="65E4F2C2" w14:textId="4FBC81C5" w:rsidR="007C1EB6" w:rsidRDefault="00E53BDE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Commission is seeking a new Commissioner for the Certified Career Counselor (CCC) Credential</w:t>
      </w:r>
    </w:p>
    <w:p w14:paraId="0E800FFC" w14:textId="0DC2958B" w:rsidR="005C7CB5" w:rsidRDefault="005C7CB5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Michelle Gross, ad hoc member, will continue her term of service, but transition into focusing on work related to the development of a Coaching Credential</w:t>
      </w:r>
    </w:p>
    <w:p w14:paraId="1214BC68" w14:textId="77777777" w:rsidR="00FD3139" w:rsidRPr="00FD3139" w:rsidRDefault="00FD3139" w:rsidP="00FD31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FD3139">
        <w:rPr>
          <w:rFonts w:ascii="Arial" w:hAnsi="Arial" w:cs="Arial"/>
          <w:color w:val="000000"/>
          <w:sz w:val="24"/>
          <w:szCs w:val="24"/>
        </w:rPr>
        <w:t>Review and finalize updated guidelines for the Audit Panel</w:t>
      </w:r>
    </w:p>
    <w:p w14:paraId="785D0471" w14:textId="4DA1F445" w:rsidR="00FD3139" w:rsidRPr="00FD3139" w:rsidRDefault="00FD3139" w:rsidP="00FD313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FD3139">
        <w:rPr>
          <w:rFonts w:ascii="Arial" w:hAnsi="Arial" w:cs="Arial"/>
          <w:color w:val="000000"/>
          <w:sz w:val="24"/>
          <w:szCs w:val="24"/>
        </w:rPr>
        <w:t>Review and possibly modify the process for engaging and approving Continuing Education Providers </w:t>
      </w:r>
    </w:p>
    <w:p w14:paraId="76EC2764" w14:textId="22DF7B7B" w:rsidR="00B16A95" w:rsidRDefault="00C3100E" w:rsidP="00E73CD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4C2819">
        <w:rPr>
          <w:rFonts w:ascii="Arial" w:hAnsi="Arial" w:cs="Arial"/>
          <w:sz w:val="24"/>
          <w:szCs w:val="24"/>
        </w:rPr>
        <w:t>Credentialing Commission is planning to meet in Albuquerque</w:t>
      </w:r>
      <w:r w:rsidR="004C2819" w:rsidRPr="004C2819">
        <w:rPr>
          <w:rFonts w:ascii="Arial" w:hAnsi="Arial" w:cs="Arial"/>
          <w:sz w:val="24"/>
          <w:szCs w:val="24"/>
        </w:rPr>
        <w:t xml:space="preserve"> (Oct.)</w:t>
      </w:r>
      <w:r w:rsidRPr="004C2819">
        <w:rPr>
          <w:rFonts w:ascii="Arial" w:hAnsi="Arial" w:cs="Arial"/>
          <w:sz w:val="24"/>
          <w:szCs w:val="24"/>
        </w:rPr>
        <w:t xml:space="preserve">, </w:t>
      </w:r>
      <w:r w:rsidR="004C2819" w:rsidRPr="004C2819">
        <w:rPr>
          <w:rFonts w:ascii="Arial" w:hAnsi="Arial" w:cs="Arial"/>
          <w:sz w:val="24"/>
          <w:szCs w:val="24"/>
        </w:rPr>
        <w:t>Nashville (Feb.)</w:t>
      </w:r>
      <w:r w:rsidRPr="004C2819">
        <w:rPr>
          <w:rFonts w:ascii="Arial" w:hAnsi="Arial" w:cs="Arial"/>
          <w:sz w:val="24"/>
          <w:szCs w:val="24"/>
        </w:rPr>
        <w:t xml:space="preserve">, and Atlanta during this coming fiscal year </w:t>
      </w:r>
    </w:p>
    <w:p w14:paraId="3958BC32" w14:textId="77777777" w:rsidR="004C2819" w:rsidRDefault="004C2819" w:rsidP="004C2819">
      <w:pPr>
        <w:ind w:right="-720"/>
        <w:rPr>
          <w:rFonts w:ascii="Arial" w:hAnsi="Arial" w:cs="Arial"/>
          <w:sz w:val="24"/>
          <w:szCs w:val="24"/>
        </w:rPr>
      </w:pPr>
    </w:p>
    <w:p w14:paraId="433514D4" w14:textId="77777777" w:rsidR="004C2819" w:rsidRPr="004C2819" w:rsidRDefault="004C2819" w:rsidP="004C2819">
      <w:pPr>
        <w:ind w:right="-720"/>
        <w:rPr>
          <w:rFonts w:ascii="Arial" w:hAnsi="Arial" w:cs="Arial"/>
          <w:sz w:val="24"/>
          <w:szCs w:val="24"/>
        </w:rPr>
      </w:pPr>
    </w:p>
    <w:p w14:paraId="61B893F9" w14:textId="6C850F77" w:rsidR="00B16A95" w:rsidRPr="00E53BDE" w:rsidRDefault="00B16A95" w:rsidP="00B16A95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Credential Numbers</w:t>
      </w:r>
      <w:r w:rsidR="0001573C">
        <w:rPr>
          <w:rFonts w:ascii="Arial" w:hAnsi="Arial" w:cs="Arial"/>
          <w:b/>
          <w:sz w:val="24"/>
          <w:szCs w:val="24"/>
        </w:rPr>
        <w:t xml:space="preserve"> </w:t>
      </w:r>
      <w:r w:rsidR="0001573C" w:rsidRPr="0001573C">
        <w:rPr>
          <w:rFonts w:ascii="Arial" w:hAnsi="Arial" w:cs="Arial"/>
          <w:bCs/>
          <w:sz w:val="24"/>
          <w:szCs w:val="24"/>
        </w:rPr>
        <w:t>(FY 2024)</w:t>
      </w:r>
    </w:p>
    <w:p w14:paraId="0111AF46" w14:textId="65F4C685" w:rsidR="00B16A95" w:rsidRDefault="00B16A95" w:rsidP="00B16A95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CCC </w:t>
      </w:r>
      <w:r w:rsidR="00F46F9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6788F">
        <w:rPr>
          <w:rFonts w:ascii="Arial" w:hAnsi="Arial" w:cs="Arial"/>
          <w:sz w:val="24"/>
          <w:szCs w:val="24"/>
        </w:rPr>
        <w:t>455</w:t>
      </w:r>
      <w:r w:rsidR="00F46F9F">
        <w:rPr>
          <w:rFonts w:ascii="Arial" w:hAnsi="Arial" w:cs="Arial"/>
          <w:sz w:val="24"/>
          <w:szCs w:val="24"/>
        </w:rPr>
        <w:t xml:space="preserve"> (added 33)</w:t>
      </w:r>
    </w:p>
    <w:p w14:paraId="74F51FDD" w14:textId="037C4180" w:rsidR="00B16A95" w:rsidRDefault="00B16A95" w:rsidP="00B16A95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CCSCC </w:t>
      </w:r>
      <w:r w:rsidR="00F46F9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6788F">
        <w:rPr>
          <w:rFonts w:ascii="Arial" w:hAnsi="Arial" w:cs="Arial"/>
          <w:sz w:val="24"/>
          <w:szCs w:val="24"/>
        </w:rPr>
        <w:t>39</w:t>
      </w:r>
      <w:r w:rsidR="00F46F9F">
        <w:rPr>
          <w:rFonts w:ascii="Arial" w:hAnsi="Arial" w:cs="Arial"/>
          <w:sz w:val="24"/>
          <w:szCs w:val="24"/>
        </w:rPr>
        <w:t xml:space="preserve"> (added 9)</w:t>
      </w:r>
    </w:p>
    <w:p w14:paraId="32FEA565" w14:textId="46F2D410" w:rsidR="00B16A95" w:rsidRDefault="00B16A95" w:rsidP="00B16A95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CCSP </w:t>
      </w:r>
      <w:r w:rsidR="00F46F9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6788F">
        <w:rPr>
          <w:rFonts w:ascii="Arial" w:hAnsi="Arial" w:cs="Arial"/>
          <w:sz w:val="24"/>
          <w:szCs w:val="24"/>
        </w:rPr>
        <w:t>4060</w:t>
      </w:r>
      <w:r w:rsidR="00F46F9F">
        <w:rPr>
          <w:rFonts w:ascii="Arial" w:hAnsi="Arial" w:cs="Arial"/>
          <w:sz w:val="24"/>
          <w:szCs w:val="24"/>
        </w:rPr>
        <w:t xml:space="preserve"> (added 1362)</w:t>
      </w:r>
    </w:p>
    <w:p w14:paraId="0944AA6F" w14:textId="6B3B17F0" w:rsidR="00B16A95" w:rsidRDefault="00B16A95" w:rsidP="00B16A95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CCSP-AP </w:t>
      </w:r>
      <w:r w:rsidR="00F46F9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6788F">
        <w:rPr>
          <w:rFonts w:ascii="Arial" w:hAnsi="Arial" w:cs="Arial"/>
          <w:sz w:val="24"/>
          <w:szCs w:val="24"/>
        </w:rPr>
        <w:t>1026</w:t>
      </w:r>
      <w:r w:rsidR="00F46F9F">
        <w:rPr>
          <w:rFonts w:ascii="Arial" w:hAnsi="Arial" w:cs="Arial"/>
          <w:sz w:val="24"/>
          <w:szCs w:val="24"/>
        </w:rPr>
        <w:t xml:space="preserve"> (added 711)</w:t>
      </w:r>
    </w:p>
    <w:p w14:paraId="55FD094D" w14:textId="67592511" w:rsidR="00B16A95" w:rsidRDefault="00B16A95" w:rsidP="00B16A95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CMCS </w:t>
      </w:r>
      <w:r w:rsidR="00F46F9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6788F">
        <w:rPr>
          <w:rFonts w:ascii="Arial" w:hAnsi="Arial" w:cs="Arial"/>
          <w:sz w:val="24"/>
          <w:szCs w:val="24"/>
        </w:rPr>
        <w:t>250</w:t>
      </w:r>
      <w:r w:rsidR="00F46F9F">
        <w:rPr>
          <w:rFonts w:ascii="Arial" w:hAnsi="Arial" w:cs="Arial"/>
          <w:sz w:val="24"/>
          <w:szCs w:val="24"/>
        </w:rPr>
        <w:t xml:space="preserve"> (added 51)</w:t>
      </w:r>
    </w:p>
    <w:p w14:paraId="711CD724" w14:textId="2CE1247F" w:rsidR="00B16A95" w:rsidRDefault="00B16A95" w:rsidP="00B16A95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CSCDA – </w:t>
      </w:r>
      <w:r w:rsidR="0016788F">
        <w:rPr>
          <w:rFonts w:ascii="Arial" w:hAnsi="Arial" w:cs="Arial"/>
          <w:sz w:val="24"/>
          <w:szCs w:val="24"/>
        </w:rPr>
        <w:t>103</w:t>
      </w:r>
      <w:r w:rsidR="00F46F9F">
        <w:rPr>
          <w:rFonts w:ascii="Arial" w:hAnsi="Arial" w:cs="Arial"/>
          <w:sz w:val="24"/>
          <w:szCs w:val="24"/>
        </w:rPr>
        <w:t xml:space="preserve"> (added 21)</w:t>
      </w:r>
    </w:p>
    <w:p w14:paraId="5402A9A1" w14:textId="0962569C" w:rsidR="00B16A95" w:rsidRPr="00B16A95" w:rsidRDefault="00B16A95" w:rsidP="00B16A95">
      <w:pPr>
        <w:numPr>
          <w:ilvl w:val="0"/>
          <w:numId w:val="2"/>
        </w:numPr>
        <w:ind w:right="-720"/>
        <w:rPr>
          <w:rFonts w:ascii="Arial" w:hAnsi="Arial" w:cs="Arial"/>
          <w:b/>
          <w:bCs/>
          <w:sz w:val="24"/>
          <w:szCs w:val="24"/>
        </w:rPr>
      </w:pPr>
      <w:r w:rsidRPr="00B16A95">
        <w:rPr>
          <w:rFonts w:ascii="Arial" w:hAnsi="Arial" w:cs="Arial"/>
          <w:b/>
          <w:bCs/>
          <w:sz w:val="24"/>
          <w:szCs w:val="24"/>
        </w:rPr>
        <w:t xml:space="preserve">TOTAL </w:t>
      </w:r>
      <w:r w:rsidR="0001573C">
        <w:rPr>
          <w:rFonts w:ascii="Arial" w:hAnsi="Arial" w:cs="Arial"/>
          <w:b/>
          <w:bCs/>
          <w:sz w:val="24"/>
          <w:szCs w:val="24"/>
        </w:rPr>
        <w:t xml:space="preserve"># of </w:t>
      </w:r>
      <w:r w:rsidRPr="00B16A95">
        <w:rPr>
          <w:rFonts w:ascii="Arial" w:hAnsi="Arial" w:cs="Arial"/>
          <w:b/>
          <w:bCs/>
          <w:sz w:val="24"/>
          <w:szCs w:val="24"/>
        </w:rPr>
        <w:t xml:space="preserve">Credentials YTD </w:t>
      </w:r>
      <w:r w:rsidR="003934C8">
        <w:rPr>
          <w:rFonts w:ascii="Arial" w:hAnsi="Arial" w:cs="Arial"/>
          <w:b/>
          <w:bCs/>
          <w:sz w:val="24"/>
          <w:szCs w:val="24"/>
        </w:rPr>
        <w:t>–</w:t>
      </w:r>
      <w:r w:rsidRPr="00B16A95">
        <w:rPr>
          <w:rFonts w:ascii="Arial" w:hAnsi="Arial" w:cs="Arial"/>
          <w:b/>
          <w:bCs/>
          <w:sz w:val="24"/>
          <w:szCs w:val="24"/>
        </w:rPr>
        <w:t xml:space="preserve"> </w:t>
      </w:r>
      <w:r w:rsidR="003934C8">
        <w:rPr>
          <w:rFonts w:ascii="Arial" w:hAnsi="Arial" w:cs="Arial"/>
          <w:b/>
          <w:bCs/>
          <w:sz w:val="24"/>
          <w:szCs w:val="24"/>
        </w:rPr>
        <w:t>5,933</w:t>
      </w:r>
    </w:p>
    <w:p w14:paraId="6A4E87B1" w14:textId="77777777" w:rsidR="00B16A95" w:rsidRDefault="00B16A95" w:rsidP="00B16A95">
      <w:pPr>
        <w:ind w:right="-720"/>
        <w:rPr>
          <w:rFonts w:ascii="Arial" w:hAnsi="Arial" w:cs="Arial"/>
          <w:sz w:val="24"/>
          <w:szCs w:val="24"/>
        </w:rPr>
      </w:pPr>
    </w:p>
    <w:p w14:paraId="4BBBF237" w14:textId="77777777" w:rsidR="00E53BDE" w:rsidRPr="007C1EB6" w:rsidRDefault="00E53BDE" w:rsidP="005C7CB5">
      <w:pPr>
        <w:ind w:left="720" w:right="-720"/>
        <w:rPr>
          <w:rFonts w:ascii="Arial" w:hAnsi="Arial" w:cs="Arial"/>
          <w:sz w:val="24"/>
          <w:szCs w:val="24"/>
        </w:rPr>
      </w:pPr>
    </w:p>
    <w:p w14:paraId="401CE487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F77EA9B" w14:textId="77777777" w:rsidR="00C12C54" w:rsidRDefault="00C12C54"/>
    <w:sectPr w:rsidR="00C12C54" w:rsidSect="00C12C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0945" w14:textId="77777777" w:rsidR="00EE7244" w:rsidRDefault="00EE7244" w:rsidP="00253C98">
      <w:r>
        <w:separator/>
      </w:r>
    </w:p>
  </w:endnote>
  <w:endnote w:type="continuationSeparator" w:id="0">
    <w:p w14:paraId="51723B47" w14:textId="77777777" w:rsidR="00EE7244" w:rsidRDefault="00EE7244" w:rsidP="0025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1A16" w14:textId="77777777" w:rsidR="00253C98" w:rsidRDefault="00253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25F09" w14:textId="77777777" w:rsidR="00253C98" w:rsidRDefault="00253C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CD43F" w14:textId="77777777" w:rsidR="00253C98" w:rsidRDefault="0025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7C1F7" w14:textId="77777777" w:rsidR="00EE7244" w:rsidRDefault="00EE7244" w:rsidP="00253C98">
      <w:r>
        <w:separator/>
      </w:r>
    </w:p>
  </w:footnote>
  <w:footnote w:type="continuationSeparator" w:id="0">
    <w:p w14:paraId="08CB41B5" w14:textId="77777777" w:rsidR="00EE7244" w:rsidRDefault="00EE7244" w:rsidP="0025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9A39" w14:textId="77777777" w:rsidR="00253C98" w:rsidRDefault="00253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523825"/>
      <w:docPartObj>
        <w:docPartGallery w:val="Watermarks"/>
        <w:docPartUnique/>
      </w:docPartObj>
    </w:sdtPr>
    <w:sdtContent>
      <w:p w14:paraId="03C5562D" w14:textId="66D217D7" w:rsidR="00253C98" w:rsidRDefault="00EE7244">
        <w:pPr>
          <w:pStyle w:val="Header"/>
        </w:pPr>
        <w:r>
          <w:rPr>
            <w:noProof/>
          </w:rPr>
          <w:pict w14:anchorId="713763B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4AFD0" w14:textId="77777777" w:rsidR="00253C98" w:rsidRDefault="00253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C46EF"/>
    <w:multiLevelType w:val="hybridMultilevel"/>
    <w:tmpl w:val="1CC89D18"/>
    <w:lvl w:ilvl="0" w:tplc="6100C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4795A"/>
    <w:multiLevelType w:val="multilevel"/>
    <w:tmpl w:val="804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369114">
    <w:abstractNumId w:val="0"/>
    <w:lvlOverride w:ilvl="0">
      <w:startOverride w:val="1"/>
    </w:lvlOverride>
  </w:num>
  <w:num w:numId="2" w16cid:durableId="272521612">
    <w:abstractNumId w:val="1"/>
  </w:num>
  <w:num w:numId="3" w16cid:durableId="459108788">
    <w:abstractNumId w:val="2"/>
  </w:num>
  <w:num w:numId="4" w16cid:durableId="1741561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1573C"/>
    <w:rsid w:val="00057A4A"/>
    <w:rsid w:val="000A4234"/>
    <w:rsid w:val="000B24C3"/>
    <w:rsid w:val="000C3CD7"/>
    <w:rsid w:val="00114785"/>
    <w:rsid w:val="0016788F"/>
    <w:rsid w:val="002401A3"/>
    <w:rsid w:val="00253C98"/>
    <w:rsid w:val="00254D40"/>
    <w:rsid w:val="002D245D"/>
    <w:rsid w:val="00307085"/>
    <w:rsid w:val="00342AC7"/>
    <w:rsid w:val="003934C8"/>
    <w:rsid w:val="003B3226"/>
    <w:rsid w:val="003B604D"/>
    <w:rsid w:val="003C2D7F"/>
    <w:rsid w:val="004720F8"/>
    <w:rsid w:val="004A6411"/>
    <w:rsid w:val="004B5E7A"/>
    <w:rsid w:val="004C2819"/>
    <w:rsid w:val="00571F23"/>
    <w:rsid w:val="005C7CB5"/>
    <w:rsid w:val="0066071A"/>
    <w:rsid w:val="006665FD"/>
    <w:rsid w:val="0072433E"/>
    <w:rsid w:val="007C1EB6"/>
    <w:rsid w:val="00863F15"/>
    <w:rsid w:val="008769AC"/>
    <w:rsid w:val="008A7EAF"/>
    <w:rsid w:val="008C1C9A"/>
    <w:rsid w:val="0090709E"/>
    <w:rsid w:val="00953BDD"/>
    <w:rsid w:val="00A14F38"/>
    <w:rsid w:val="00B16A95"/>
    <w:rsid w:val="00BF67CD"/>
    <w:rsid w:val="00C12C54"/>
    <w:rsid w:val="00C3100E"/>
    <w:rsid w:val="00C42982"/>
    <w:rsid w:val="00CD5807"/>
    <w:rsid w:val="00D33362"/>
    <w:rsid w:val="00D42635"/>
    <w:rsid w:val="00D82A27"/>
    <w:rsid w:val="00DB5196"/>
    <w:rsid w:val="00E438C6"/>
    <w:rsid w:val="00E53BDE"/>
    <w:rsid w:val="00E858D9"/>
    <w:rsid w:val="00EC4F26"/>
    <w:rsid w:val="00EE7244"/>
    <w:rsid w:val="00EF7F19"/>
    <w:rsid w:val="00F34CE1"/>
    <w:rsid w:val="00F46F9F"/>
    <w:rsid w:val="00F61679"/>
    <w:rsid w:val="00F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68CAD"/>
  <w15:chartTrackingRefBased/>
  <w15:docId w15:val="{911F5CA4-ECAC-4879-8EC5-723A3039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C1C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3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C98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53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C9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windie.wilson@knoxcac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FA02855-07F9-470A-ACFB-C9F7FC231C98}"/>
</file>

<file path=customXml/itemProps2.xml><?xml version="1.0" encoding="utf-8"?>
<ds:datastoreItem xmlns:ds="http://schemas.openxmlformats.org/officeDocument/2006/customXml" ds:itemID="{3DAA330B-B398-4C65-B7A0-A1435EC53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62814-E38D-4C40-9258-72D775E009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ADE028E-3DEC-41A4-A7F8-A63B9C3C3B55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5.xml><?xml version="1.0" encoding="utf-8"?>
<ds:datastoreItem xmlns:ds="http://schemas.openxmlformats.org/officeDocument/2006/customXml" ds:itemID="{798F3D26-1FAE-48A7-B3B8-02A3E3442E6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F5BF4D3-9618-44C7-BFF3-A935885FFE4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Links>
    <vt:vector size="12" baseType="variant">
      <vt:variant>
        <vt:i4>3211388</vt:i4>
      </vt:variant>
      <vt:variant>
        <vt:i4>3</vt:i4>
      </vt:variant>
      <vt:variant>
        <vt:i4>0</vt:i4>
      </vt:variant>
      <vt:variant>
        <vt:i4>5</vt:i4>
      </vt:variant>
      <vt:variant>
        <vt:lpwstr>https://www.ncda.org/aws/NCDA/asset_manager/edit_asset/533679</vt:lpwstr>
      </vt:variant>
      <vt:variant>
        <vt:lpwstr/>
      </vt:variant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Charles Raphael</cp:lastModifiedBy>
  <cp:revision>2</cp:revision>
  <dcterms:created xsi:type="dcterms:W3CDTF">2024-09-04T15:41:00Z</dcterms:created>
  <dcterms:modified xsi:type="dcterms:W3CDTF">2024-09-04T15:41:00Z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1415600.00000000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